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26" w:rsidRPr="00EA7526" w:rsidRDefault="00EA7526" w:rsidP="00EA7526">
      <w:pPr>
        <w:shd w:val="clear" w:color="auto" w:fill="FFFFFF"/>
        <w:spacing w:line="250" w:lineRule="exact"/>
        <w:ind w:right="5"/>
        <w:jc w:val="right"/>
        <w:rPr>
          <w:rFonts w:eastAsia="Times New Roman"/>
          <w:spacing w:val="-11"/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 xml:space="preserve">                                                 </w:t>
      </w:r>
      <w:r w:rsidRPr="00EA7526">
        <w:rPr>
          <w:rFonts w:eastAsia="Times New Roman"/>
          <w:spacing w:val="-11"/>
          <w:sz w:val="24"/>
          <w:szCs w:val="24"/>
        </w:rPr>
        <w:t>Приложение 1</w:t>
      </w:r>
      <w:r w:rsidR="008970F8">
        <w:rPr>
          <w:rFonts w:eastAsia="Times New Roman"/>
          <w:spacing w:val="-11"/>
          <w:sz w:val="24"/>
          <w:szCs w:val="24"/>
        </w:rPr>
        <w:t>6</w:t>
      </w:r>
      <w:bookmarkStart w:id="0" w:name="_GoBack"/>
      <w:bookmarkEnd w:id="0"/>
      <w:r w:rsidRPr="00EA7526">
        <w:rPr>
          <w:rFonts w:eastAsia="Times New Roman"/>
          <w:spacing w:val="-11"/>
          <w:sz w:val="24"/>
          <w:szCs w:val="24"/>
        </w:rPr>
        <w:t xml:space="preserve"> </w:t>
      </w:r>
    </w:p>
    <w:p w:rsidR="00EA7526" w:rsidRPr="00EA7526" w:rsidRDefault="00EA7526" w:rsidP="00EA7526">
      <w:pPr>
        <w:shd w:val="clear" w:color="auto" w:fill="FFFFFF"/>
        <w:spacing w:line="250" w:lineRule="exact"/>
        <w:ind w:right="5"/>
        <w:jc w:val="right"/>
        <w:rPr>
          <w:rFonts w:eastAsia="Times New Roman"/>
          <w:spacing w:val="-11"/>
          <w:sz w:val="24"/>
          <w:szCs w:val="24"/>
        </w:rPr>
      </w:pPr>
      <w:r w:rsidRPr="00EA7526">
        <w:rPr>
          <w:rFonts w:eastAsia="Times New Roman"/>
          <w:spacing w:val="-11"/>
          <w:sz w:val="24"/>
          <w:szCs w:val="24"/>
        </w:rPr>
        <w:t xml:space="preserve">                              к положению об учетной политике </w:t>
      </w:r>
    </w:p>
    <w:p w:rsidR="00D745B8" w:rsidRDefault="00EA7526" w:rsidP="00EA7526">
      <w:pPr>
        <w:shd w:val="clear" w:color="auto" w:fill="FFFFFF"/>
        <w:spacing w:line="250" w:lineRule="exact"/>
        <w:ind w:right="5"/>
        <w:jc w:val="right"/>
        <w:rPr>
          <w:rFonts w:eastAsia="Times New Roman"/>
          <w:spacing w:val="-11"/>
          <w:sz w:val="24"/>
          <w:szCs w:val="24"/>
        </w:rPr>
      </w:pPr>
      <w:r w:rsidRPr="00EA7526">
        <w:rPr>
          <w:rFonts w:eastAsia="Times New Roman"/>
          <w:spacing w:val="-11"/>
          <w:sz w:val="24"/>
          <w:szCs w:val="24"/>
        </w:rPr>
        <w:t xml:space="preserve">                        в целях ведения бухгалтерского учета</w:t>
      </w:r>
    </w:p>
    <w:p w:rsidR="00EA7526" w:rsidRDefault="00EA7526" w:rsidP="00EA7526">
      <w:pPr>
        <w:shd w:val="clear" w:color="auto" w:fill="FFFFFF"/>
        <w:spacing w:line="250" w:lineRule="exact"/>
        <w:ind w:right="5"/>
        <w:jc w:val="right"/>
        <w:rPr>
          <w:rFonts w:eastAsia="Times New Roman"/>
          <w:spacing w:val="-11"/>
          <w:sz w:val="24"/>
          <w:szCs w:val="24"/>
        </w:rPr>
      </w:pPr>
    </w:p>
    <w:p w:rsidR="00EA7526" w:rsidRDefault="00EA7526" w:rsidP="00EA7526">
      <w:pPr>
        <w:shd w:val="clear" w:color="auto" w:fill="FFFFFF"/>
        <w:spacing w:line="250" w:lineRule="exact"/>
        <w:ind w:right="5"/>
        <w:jc w:val="right"/>
        <w:rPr>
          <w:rFonts w:eastAsia="Times New Roman"/>
          <w:b/>
          <w:spacing w:val="-11"/>
          <w:sz w:val="28"/>
          <w:szCs w:val="28"/>
        </w:rPr>
      </w:pPr>
    </w:p>
    <w:p w:rsidR="00D745B8" w:rsidRDefault="00D745B8" w:rsidP="00D745B8">
      <w:pPr>
        <w:shd w:val="clear" w:color="auto" w:fill="FFFFFF"/>
        <w:tabs>
          <w:tab w:val="left" w:pos="408"/>
        </w:tabs>
        <w:spacing w:before="10" w:line="250" w:lineRule="exact"/>
        <w:jc w:val="both"/>
        <w:rPr>
          <w:rFonts w:eastAsia="Times New Roman"/>
          <w:sz w:val="24"/>
          <w:szCs w:val="24"/>
        </w:rPr>
      </w:pPr>
    </w:p>
    <w:p w:rsidR="00D745B8" w:rsidRDefault="00D745B8" w:rsidP="00D745B8">
      <w:pPr>
        <w:shd w:val="clear" w:color="auto" w:fill="FFFFFF"/>
        <w:tabs>
          <w:tab w:val="left" w:pos="408"/>
        </w:tabs>
        <w:spacing w:before="10" w:line="250" w:lineRule="exact"/>
        <w:jc w:val="both"/>
        <w:rPr>
          <w:rFonts w:eastAsia="Times New Roman"/>
          <w:sz w:val="24"/>
          <w:szCs w:val="24"/>
        </w:rPr>
      </w:pPr>
    </w:p>
    <w:p w:rsidR="00D745B8" w:rsidRPr="00EA7526" w:rsidRDefault="00D745B8" w:rsidP="00D745B8">
      <w:pPr>
        <w:shd w:val="clear" w:color="auto" w:fill="FFFFFF"/>
        <w:tabs>
          <w:tab w:val="left" w:pos="408"/>
        </w:tabs>
        <w:spacing w:before="10" w:line="250" w:lineRule="exact"/>
        <w:jc w:val="center"/>
        <w:rPr>
          <w:b/>
          <w:spacing w:val="-13"/>
          <w:sz w:val="26"/>
          <w:szCs w:val="26"/>
        </w:rPr>
      </w:pPr>
      <w:r w:rsidRPr="00EA7526">
        <w:rPr>
          <w:rFonts w:eastAsia="Times New Roman"/>
          <w:b/>
          <w:sz w:val="26"/>
          <w:szCs w:val="26"/>
        </w:rPr>
        <w:t>График проведения инвентаризации</w:t>
      </w:r>
    </w:p>
    <w:p w:rsidR="00D745B8" w:rsidRDefault="00D745B8" w:rsidP="00D745B8">
      <w:pPr>
        <w:shd w:val="clear" w:color="auto" w:fill="FFFFFF"/>
        <w:tabs>
          <w:tab w:val="left" w:pos="408"/>
        </w:tabs>
        <w:spacing w:before="10" w:line="250" w:lineRule="exact"/>
        <w:ind w:left="14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221"/>
        <w:gridCol w:w="2146"/>
        <w:gridCol w:w="2952"/>
      </w:tblGrid>
      <w:tr w:rsidR="00BB3FE2" w:rsidTr="00EA7526">
        <w:trPr>
          <w:trHeight w:hRule="exact" w:val="245"/>
        </w:trPr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3FE2" w:rsidRDefault="00BB3FE2">
            <w:pPr>
              <w:shd w:val="clear" w:color="auto" w:fill="FFFFFF"/>
            </w:pPr>
          </w:p>
          <w:p w:rsidR="00D745B8" w:rsidRDefault="00D745B8">
            <w:pPr>
              <w:shd w:val="clear" w:color="auto" w:fill="FFFFFF"/>
            </w:pPr>
          </w:p>
          <w:p w:rsidR="00D745B8" w:rsidRDefault="00D745B8">
            <w:pPr>
              <w:shd w:val="clear" w:color="auto" w:fill="FFFFFF"/>
            </w:pPr>
          </w:p>
          <w:p w:rsidR="00D745B8" w:rsidRDefault="00D745B8">
            <w:pPr>
              <w:shd w:val="clear" w:color="auto" w:fill="FFFFFF"/>
            </w:pPr>
          </w:p>
        </w:tc>
        <w:tc>
          <w:tcPr>
            <w:tcW w:w="83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745B8" w:rsidRDefault="00D745B8">
            <w:pPr>
              <w:shd w:val="clear" w:color="auto" w:fill="FFFFFF"/>
              <w:ind w:left="2026"/>
              <w:rPr>
                <w:rFonts w:eastAsia="Times New Roman"/>
                <w:sz w:val="22"/>
                <w:szCs w:val="22"/>
              </w:rPr>
            </w:pPr>
          </w:p>
          <w:p w:rsidR="00D745B8" w:rsidRDefault="00D745B8">
            <w:pPr>
              <w:shd w:val="clear" w:color="auto" w:fill="FFFFFF"/>
              <w:ind w:left="2026"/>
              <w:rPr>
                <w:rFonts w:eastAsia="Times New Roman"/>
                <w:sz w:val="22"/>
                <w:szCs w:val="22"/>
              </w:rPr>
            </w:pPr>
          </w:p>
          <w:p w:rsidR="00D745B8" w:rsidRDefault="00D745B8">
            <w:pPr>
              <w:shd w:val="clear" w:color="auto" w:fill="FFFFFF"/>
              <w:ind w:left="2026"/>
              <w:rPr>
                <w:rFonts w:eastAsia="Times New Roman"/>
                <w:sz w:val="22"/>
                <w:szCs w:val="22"/>
              </w:rPr>
            </w:pPr>
          </w:p>
          <w:p w:rsidR="00BB3FE2" w:rsidRDefault="00683E4A">
            <w:pPr>
              <w:shd w:val="clear" w:color="auto" w:fill="FFFFFF"/>
              <w:ind w:left="2026"/>
            </w:pPr>
            <w:r>
              <w:rPr>
                <w:rFonts w:eastAsia="Times New Roman"/>
                <w:sz w:val="22"/>
                <w:szCs w:val="22"/>
              </w:rPr>
              <w:t>График проведения инвентаризации</w:t>
            </w:r>
          </w:p>
        </w:tc>
      </w:tr>
      <w:tr w:rsidR="00BB3FE2" w:rsidTr="00EA7526">
        <w:trPr>
          <w:trHeight w:hRule="exact" w:val="6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E2" w:rsidRDefault="00683E4A" w:rsidP="00D745B8">
            <w:pPr>
              <w:shd w:val="clear" w:color="auto" w:fill="FFFFFF"/>
              <w:spacing w:line="278" w:lineRule="exact"/>
              <w:ind w:right="192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E2" w:rsidRDefault="00683E4A" w:rsidP="00D745B8">
            <w:pPr>
              <w:shd w:val="clear" w:color="auto" w:fill="FFFFFF"/>
              <w:spacing w:line="278" w:lineRule="exact"/>
              <w:ind w:right="566"/>
              <w:jc w:val="center"/>
            </w:pPr>
            <w:r>
              <w:rPr>
                <w:rFonts w:eastAsia="Times New Roman"/>
                <w:sz w:val="22"/>
                <w:szCs w:val="22"/>
              </w:rPr>
              <w:t>Наименование объектов инвентаризации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E2" w:rsidRDefault="00683E4A" w:rsidP="00D745B8">
            <w:pPr>
              <w:shd w:val="clear" w:color="auto" w:fill="FFFFFF"/>
              <w:spacing w:line="278" w:lineRule="exact"/>
              <w:ind w:right="101" w:firstLine="10"/>
              <w:jc w:val="center"/>
            </w:pPr>
            <w:r>
              <w:rPr>
                <w:rFonts w:eastAsia="Times New Roman"/>
                <w:sz w:val="22"/>
                <w:szCs w:val="22"/>
              </w:rPr>
              <w:t>Сроки проведения инвентаризации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E2" w:rsidRDefault="00683E4A" w:rsidP="00D745B8">
            <w:pPr>
              <w:shd w:val="clear" w:color="auto" w:fill="FFFFFF"/>
              <w:spacing w:line="278" w:lineRule="exact"/>
              <w:ind w:right="744" w:firstLine="10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Период проведения инвентаризации</w:t>
            </w:r>
          </w:p>
        </w:tc>
      </w:tr>
      <w:tr w:rsidR="00BB3FE2" w:rsidTr="00EA7526">
        <w:trPr>
          <w:trHeight w:hRule="exact" w:val="11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E2" w:rsidRDefault="00683E4A" w:rsidP="00D745B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E2" w:rsidRDefault="00683E4A" w:rsidP="00D745B8">
            <w:pPr>
              <w:shd w:val="clear" w:color="auto" w:fill="FFFFFF"/>
              <w:spacing w:line="250" w:lineRule="exact"/>
              <w:ind w:right="710" w:firstLine="5"/>
              <w:jc w:val="center"/>
            </w:pPr>
            <w:r>
              <w:rPr>
                <w:rFonts w:eastAsia="Times New Roman"/>
                <w:sz w:val="22"/>
                <w:szCs w:val="22"/>
              </w:rPr>
              <w:t>Нефинансовые активы (основные средства, материальные запасы, нематериальные активы)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E2" w:rsidRDefault="00683E4A" w:rsidP="00D745B8">
            <w:pPr>
              <w:shd w:val="clear" w:color="auto" w:fill="FFFFFF"/>
              <w:spacing w:line="259" w:lineRule="exact"/>
              <w:ind w:right="902"/>
              <w:jc w:val="center"/>
            </w:pPr>
            <w:r>
              <w:rPr>
                <w:rFonts w:eastAsia="Times New Roman"/>
                <w:sz w:val="22"/>
                <w:szCs w:val="22"/>
              </w:rPr>
              <w:t>Ежегодно на 1 ноября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E2" w:rsidRDefault="00683E4A" w:rsidP="00D745B8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Год</w:t>
            </w:r>
          </w:p>
        </w:tc>
      </w:tr>
      <w:tr w:rsidR="00BB3FE2" w:rsidTr="00EA7526">
        <w:trPr>
          <w:trHeight w:hRule="exact" w:val="11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E2" w:rsidRDefault="00683E4A" w:rsidP="00D745B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E2" w:rsidRDefault="00683E4A" w:rsidP="008D73DB">
            <w:pPr>
              <w:shd w:val="clear" w:color="auto" w:fill="FFFFFF"/>
              <w:spacing w:line="254" w:lineRule="exact"/>
              <w:ind w:right="163" w:firstLine="10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Финансовые активы (финансовые вложения,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денежные средства на счетах, </w:t>
            </w:r>
            <w:r>
              <w:rPr>
                <w:rFonts w:eastAsia="Times New Roman"/>
                <w:sz w:val="22"/>
                <w:szCs w:val="22"/>
              </w:rPr>
              <w:t>дебиторская задолженность)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E2" w:rsidRDefault="00683E4A" w:rsidP="00D745B8">
            <w:pPr>
              <w:shd w:val="clear" w:color="auto" w:fill="FFFFFF"/>
              <w:spacing w:line="254" w:lineRule="exact"/>
              <w:ind w:right="902"/>
              <w:jc w:val="center"/>
            </w:pPr>
            <w:r>
              <w:rPr>
                <w:rFonts w:eastAsia="Times New Roman"/>
                <w:sz w:val="22"/>
                <w:szCs w:val="22"/>
              </w:rPr>
              <w:t>Ежегодно на 1 ноября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E2" w:rsidRDefault="00683E4A" w:rsidP="00D745B8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Год</w:t>
            </w:r>
          </w:p>
        </w:tc>
      </w:tr>
      <w:tr w:rsidR="00BB3FE2" w:rsidTr="00EA7526">
        <w:trPr>
          <w:trHeight w:hRule="exact" w:val="16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E2" w:rsidRDefault="00683E4A" w:rsidP="00D745B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E2" w:rsidRDefault="00683E4A" w:rsidP="00D745B8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Ревизия кассы, соблюдение</w:t>
            </w:r>
          </w:p>
          <w:p w:rsidR="00BB3FE2" w:rsidRDefault="00683E4A" w:rsidP="00D745B8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порядка ведения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кассовых</w:t>
            </w:r>
            <w:proofErr w:type="gramEnd"/>
          </w:p>
          <w:p w:rsidR="00BB3FE2" w:rsidRDefault="00683E4A" w:rsidP="00D745B8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операций</w:t>
            </w:r>
          </w:p>
          <w:p w:rsidR="00BB3FE2" w:rsidRDefault="00683E4A" w:rsidP="00D745B8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Проверка наличия, выдачи и</w:t>
            </w:r>
          </w:p>
          <w:p w:rsidR="00BB3FE2" w:rsidRDefault="00683E4A" w:rsidP="00D745B8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списания бланков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строгой</w:t>
            </w:r>
            <w:proofErr w:type="gramEnd"/>
          </w:p>
          <w:p w:rsidR="00BB3FE2" w:rsidRDefault="00683E4A" w:rsidP="00D745B8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отчетности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E2" w:rsidRDefault="00683E4A" w:rsidP="00D745B8">
            <w:pPr>
              <w:shd w:val="clear" w:color="auto" w:fill="FFFFFF"/>
              <w:spacing w:line="250" w:lineRule="exact"/>
              <w:ind w:right="182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Ежеквартально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на последний день </w:t>
            </w:r>
            <w:r>
              <w:rPr>
                <w:rFonts w:eastAsia="Times New Roman"/>
                <w:spacing w:val="-3"/>
                <w:sz w:val="22"/>
                <w:szCs w:val="22"/>
              </w:rPr>
              <w:t>отчетного квартала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E2" w:rsidRDefault="00683E4A" w:rsidP="00D745B8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Квартал</w:t>
            </w:r>
          </w:p>
        </w:tc>
      </w:tr>
      <w:tr w:rsidR="00BB3FE2" w:rsidTr="00EA7526">
        <w:trPr>
          <w:trHeight w:hRule="exact" w:val="18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E2" w:rsidRDefault="00683E4A" w:rsidP="00D745B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E2" w:rsidRDefault="00683E4A" w:rsidP="00D745B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Обязательства (кредиторская зад</w:t>
            </w:r>
            <w:r w:rsidR="00B72F08">
              <w:rPr>
                <w:rFonts w:eastAsia="Times New Roman"/>
                <w:spacing w:val="-2"/>
                <w:sz w:val="22"/>
                <w:szCs w:val="22"/>
              </w:rPr>
              <w:t>олженность)</w:t>
            </w:r>
          </w:p>
          <w:p w:rsidR="00BB3FE2" w:rsidRDefault="00683E4A" w:rsidP="00D745B8">
            <w:pPr>
              <w:shd w:val="clear" w:color="auto" w:fill="FFFFFF"/>
              <w:tabs>
                <w:tab w:val="left" w:pos="226"/>
              </w:tabs>
              <w:jc w:val="center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</w:rPr>
              <w:t>с подотчетными лицами</w:t>
            </w:r>
          </w:p>
          <w:p w:rsidR="00B72F08" w:rsidRDefault="00B72F08" w:rsidP="00D745B8">
            <w:pPr>
              <w:shd w:val="clear" w:color="auto" w:fill="FFFFFF"/>
              <w:tabs>
                <w:tab w:val="left" w:pos="226"/>
              </w:tabs>
              <w:spacing w:line="254" w:lineRule="exact"/>
              <w:ind w:firstLine="5"/>
              <w:jc w:val="center"/>
              <w:rPr>
                <w:sz w:val="22"/>
                <w:szCs w:val="22"/>
              </w:rPr>
            </w:pPr>
          </w:p>
          <w:p w:rsidR="00BB3FE2" w:rsidRDefault="00683E4A" w:rsidP="00D745B8">
            <w:pPr>
              <w:shd w:val="clear" w:color="auto" w:fill="FFFFFF"/>
              <w:tabs>
                <w:tab w:val="left" w:pos="226"/>
              </w:tabs>
              <w:spacing w:line="254" w:lineRule="exact"/>
              <w:ind w:firstLine="5"/>
              <w:jc w:val="center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с организациями и</w:t>
            </w:r>
            <w:r>
              <w:rPr>
                <w:rFonts w:eastAsia="Times New Roman"/>
                <w:sz w:val="22"/>
                <w:szCs w:val="22"/>
              </w:rPr>
              <w:br/>
              <w:t>учреждениями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F08" w:rsidRDefault="00B72F08" w:rsidP="00D745B8">
            <w:pPr>
              <w:shd w:val="clear" w:color="auto" w:fill="FFFFFF"/>
              <w:spacing w:line="250" w:lineRule="exact"/>
              <w:ind w:right="374" w:firstLine="5"/>
              <w:jc w:val="center"/>
              <w:rPr>
                <w:rFonts w:eastAsia="Times New Roman"/>
                <w:sz w:val="22"/>
                <w:szCs w:val="22"/>
              </w:rPr>
            </w:pPr>
          </w:p>
          <w:p w:rsidR="00BB3FE2" w:rsidRDefault="00683E4A" w:rsidP="00D745B8">
            <w:pPr>
              <w:shd w:val="clear" w:color="auto" w:fill="FFFFFF"/>
              <w:spacing w:line="250" w:lineRule="exact"/>
              <w:ind w:right="374" w:firstLine="5"/>
              <w:jc w:val="center"/>
            </w:pPr>
            <w:r>
              <w:rPr>
                <w:rFonts w:eastAsia="Times New Roman"/>
                <w:sz w:val="22"/>
                <w:szCs w:val="22"/>
              </w:rPr>
              <w:t>Один раз в три месяца</w:t>
            </w:r>
          </w:p>
          <w:p w:rsidR="00B72F08" w:rsidRDefault="00B72F08" w:rsidP="00D745B8">
            <w:pPr>
              <w:shd w:val="clear" w:color="auto" w:fill="FFFFFF"/>
              <w:spacing w:line="245" w:lineRule="exact"/>
              <w:ind w:right="374"/>
              <w:jc w:val="center"/>
              <w:rPr>
                <w:rFonts w:eastAsia="Times New Roman"/>
                <w:spacing w:val="-1"/>
                <w:sz w:val="22"/>
                <w:szCs w:val="22"/>
              </w:rPr>
            </w:pPr>
          </w:p>
          <w:p w:rsidR="00BB3FE2" w:rsidRDefault="00683E4A" w:rsidP="00B72F08">
            <w:pPr>
              <w:shd w:val="clear" w:color="auto" w:fill="FFFFFF"/>
              <w:spacing w:line="245" w:lineRule="exact"/>
              <w:ind w:right="374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Ежегодно            </w:t>
            </w:r>
            <w:r>
              <w:rPr>
                <w:rFonts w:eastAsia="Times New Roman"/>
                <w:sz w:val="22"/>
                <w:szCs w:val="22"/>
              </w:rPr>
              <w:t>на 1 января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E2" w:rsidRDefault="00683E4A" w:rsidP="00D745B8">
            <w:pPr>
              <w:shd w:val="clear" w:color="auto" w:fill="FFFFFF"/>
              <w:spacing w:line="749" w:lineRule="exact"/>
              <w:ind w:right="653" w:hanging="5"/>
              <w:jc w:val="center"/>
            </w:pPr>
            <w:r>
              <w:rPr>
                <w:rFonts w:eastAsia="Times New Roman"/>
                <w:sz w:val="22"/>
                <w:szCs w:val="22"/>
              </w:rPr>
              <w:t>Последние три месяца Год</w:t>
            </w:r>
          </w:p>
        </w:tc>
      </w:tr>
      <w:tr w:rsidR="00BB3FE2" w:rsidTr="00EA7526">
        <w:trPr>
          <w:trHeight w:hRule="exact" w:val="11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E2" w:rsidRDefault="00683E4A" w:rsidP="00D745B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E2" w:rsidRDefault="00683E4A" w:rsidP="00D745B8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Внезапные инвентаризации всех </w:t>
            </w:r>
            <w:r>
              <w:rPr>
                <w:rFonts w:eastAsia="Times New Roman"/>
                <w:sz w:val="22"/>
                <w:szCs w:val="22"/>
              </w:rPr>
              <w:t>видов имущества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E2" w:rsidRDefault="00683E4A" w:rsidP="00D745B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FE2" w:rsidRDefault="00683E4A" w:rsidP="00D745B8">
            <w:pPr>
              <w:shd w:val="clear" w:color="auto" w:fill="FFFFFF"/>
              <w:spacing w:line="254" w:lineRule="exact"/>
              <w:ind w:right="437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При необходимости в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соответствии с приказом </w:t>
            </w:r>
            <w:r>
              <w:rPr>
                <w:rFonts w:eastAsia="Times New Roman"/>
                <w:sz w:val="22"/>
                <w:szCs w:val="22"/>
              </w:rPr>
              <w:t>руководителя или учредителя</w:t>
            </w:r>
          </w:p>
        </w:tc>
      </w:tr>
    </w:tbl>
    <w:p w:rsidR="00683E4A" w:rsidRDefault="00683E4A"/>
    <w:sectPr w:rsidR="00683E4A" w:rsidSect="00D745B8">
      <w:type w:val="continuous"/>
      <w:pgSz w:w="11909" w:h="16834"/>
      <w:pgMar w:top="851" w:right="852" w:bottom="720" w:left="11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4747"/>
    <w:multiLevelType w:val="hybridMultilevel"/>
    <w:tmpl w:val="0F40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04B00"/>
    <w:multiLevelType w:val="singleLevel"/>
    <w:tmpl w:val="AA2AB9E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9D"/>
    <w:rsid w:val="00683E4A"/>
    <w:rsid w:val="008970F8"/>
    <w:rsid w:val="008D73DB"/>
    <w:rsid w:val="00AB4B30"/>
    <w:rsid w:val="00B72F08"/>
    <w:rsid w:val="00BB3FE2"/>
    <w:rsid w:val="00CA279D"/>
    <w:rsid w:val="00D745B8"/>
    <w:rsid w:val="00EA7526"/>
    <w:rsid w:val="00E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F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F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Galina</cp:lastModifiedBy>
  <cp:revision>2</cp:revision>
  <cp:lastPrinted>2020-08-12T07:53:00Z</cp:lastPrinted>
  <dcterms:created xsi:type="dcterms:W3CDTF">2020-08-12T07:53:00Z</dcterms:created>
  <dcterms:modified xsi:type="dcterms:W3CDTF">2020-08-12T07:53:00Z</dcterms:modified>
</cp:coreProperties>
</file>