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1F" w:rsidRPr="0002591F" w:rsidRDefault="0002591F" w:rsidP="0002591F">
      <w:pPr>
        <w:shd w:val="clear" w:color="auto" w:fill="FFFFFF"/>
        <w:spacing w:line="226" w:lineRule="exact"/>
        <w:ind w:left="48" w:right="5" w:firstLine="538"/>
        <w:jc w:val="right"/>
        <w:rPr>
          <w:rFonts w:ascii="Times New Roman" w:eastAsia="Times New Roman" w:hAnsi="Times New Roman" w:cs="Times New Roman"/>
        </w:rPr>
      </w:pPr>
      <w:r>
        <w:rPr>
          <w:rFonts w:ascii="Times New Roman" w:eastAsia="Times New Roman" w:hAnsi="Times New Roman" w:cs="Times New Roman"/>
        </w:rPr>
        <w:t xml:space="preserve">                Приложение 1</w:t>
      </w:r>
      <w:r w:rsidR="00BA7254">
        <w:rPr>
          <w:rFonts w:ascii="Times New Roman" w:eastAsia="Times New Roman" w:hAnsi="Times New Roman" w:cs="Times New Roman"/>
        </w:rPr>
        <w:t>0</w:t>
      </w:r>
      <w:bookmarkStart w:id="0" w:name="_GoBack"/>
      <w:bookmarkEnd w:id="0"/>
      <w:r w:rsidRPr="0002591F">
        <w:rPr>
          <w:rFonts w:ascii="Times New Roman" w:eastAsia="Times New Roman" w:hAnsi="Times New Roman" w:cs="Times New Roman"/>
        </w:rPr>
        <w:t xml:space="preserve"> </w:t>
      </w:r>
    </w:p>
    <w:p w:rsidR="0002591F" w:rsidRPr="0002591F" w:rsidRDefault="0002591F" w:rsidP="0002591F">
      <w:pPr>
        <w:shd w:val="clear" w:color="auto" w:fill="FFFFFF"/>
        <w:spacing w:line="226" w:lineRule="exact"/>
        <w:ind w:left="48" w:right="5" w:firstLine="538"/>
        <w:jc w:val="right"/>
        <w:rPr>
          <w:rFonts w:ascii="Times New Roman" w:eastAsia="Times New Roman" w:hAnsi="Times New Roman" w:cs="Times New Roman"/>
        </w:rPr>
      </w:pPr>
      <w:r w:rsidRPr="0002591F">
        <w:rPr>
          <w:rFonts w:ascii="Times New Roman" w:eastAsia="Times New Roman" w:hAnsi="Times New Roman" w:cs="Times New Roman"/>
        </w:rPr>
        <w:t xml:space="preserve">                              к положению об учетной политике </w:t>
      </w:r>
    </w:p>
    <w:p w:rsidR="0002591F" w:rsidRPr="0002591F" w:rsidRDefault="0002591F" w:rsidP="0002591F">
      <w:pPr>
        <w:shd w:val="clear" w:color="auto" w:fill="FFFFFF"/>
        <w:spacing w:line="226" w:lineRule="exact"/>
        <w:ind w:left="48" w:right="5" w:firstLine="538"/>
        <w:jc w:val="right"/>
        <w:rPr>
          <w:rFonts w:ascii="Times New Roman" w:eastAsia="Times New Roman" w:hAnsi="Times New Roman" w:cs="Times New Roman"/>
        </w:rPr>
      </w:pPr>
      <w:r w:rsidRPr="0002591F">
        <w:rPr>
          <w:rFonts w:ascii="Times New Roman" w:eastAsia="Times New Roman" w:hAnsi="Times New Roman" w:cs="Times New Roman"/>
        </w:rPr>
        <w:t xml:space="preserve">                        в целях ведения бухгалтерского учета</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02591F" w:rsidRDefault="0002591F" w:rsidP="00D768D4">
      <w:pPr>
        <w:shd w:val="clear" w:color="auto" w:fill="FFFFFF"/>
        <w:spacing w:line="226" w:lineRule="exact"/>
        <w:ind w:left="48" w:right="5" w:firstLine="538"/>
        <w:jc w:val="center"/>
        <w:rPr>
          <w:rFonts w:ascii="Times New Roman" w:eastAsia="Times New Roman" w:hAnsi="Times New Roman" w:cs="Times New Roman"/>
          <w:sz w:val="28"/>
          <w:szCs w:val="28"/>
        </w:rPr>
      </w:pPr>
    </w:p>
    <w:p w:rsidR="00D768D4" w:rsidRPr="00D768D4" w:rsidRDefault="00D768D4" w:rsidP="00D768D4">
      <w:pPr>
        <w:shd w:val="clear" w:color="auto" w:fill="FFFFFF"/>
        <w:spacing w:line="226" w:lineRule="exact"/>
        <w:ind w:left="48" w:right="5" w:firstLine="538"/>
        <w:jc w:val="center"/>
        <w:rPr>
          <w:rFonts w:ascii="Times New Roman" w:eastAsia="Times New Roman" w:hAnsi="Times New Roman" w:cs="Times New Roman"/>
          <w:sz w:val="28"/>
          <w:szCs w:val="28"/>
        </w:rPr>
      </w:pPr>
      <w:r w:rsidRPr="00D768D4">
        <w:rPr>
          <w:rFonts w:ascii="Times New Roman" w:eastAsia="Times New Roman" w:hAnsi="Times New Roman" w:cs="Times New Roman"/>
          <w:sz w:val="28"/>
          <w:szCs w:val="28"/>
        </w:rPr>
        <w:t>Порядок оформления служебных командировок</w:t>
      </w:r>
    </w:p>
    <w:p w:rsidR="00D768D4" w:rsidRDefault="00D768D4" w:rsidP="00D768D4">
      <w:pPr>
        <w:shd w:val="clear" w:color="auto" w:fill="FFFFFF"/>
        <w:spacing w:line="226" w:lineRule="exact"/>
        <w:ind w:left="48" w:right="5" w:firstLine="538"/>
        <w:jc w:val="center"/>
        <w:rPr>
          <w:rFonts w:ascii="Times New Roman" w:eastAsia="Times New Roman" w:hAnsi="Times New Roman" w:cs="Times New Roman"/>
          <w:b/>
          <w:sz w:val="28"/>
          <w:szCs w:val="28"/>
        </w:rPr>
      </w:pPr>
    </w:p>
    <w:p w:rsidR="00D768D4" w:rsidRDefault="00D768D4" w:rsidP="00D768D4">
      <w:pPr>
        <w:shd w:val="clear" w:color="auto" w:fill="FFFFFF"/>
        <w:spacing w:line="226" w:lineRule="exact"/>
        <w:ind w:left="48" w:right="5" w:firstLine="538"/>
        <w:jc w:val="center"/>
        <w:rPr>
          <w:rFonts w:ascii="Times New Roman" w:eastAsia="Times New Roman" w:hAnsi="Times New Roman" w:cs="Times New Roman"/>
          <w:b/>
          <w:sz w:val="28"/>
          <w:szCs w:val="28"/>
        </w:rPr>
      </w:pPr>
      <w:r w:rsidRPr="00D768D4">
        <w:rPr>
          <w:rFonts w:ascii="Times New Roman" w:eastAsia="Times New Roman" w:hAnsi="Times New Roman" w:cs="Times New Roman"/>
          <w:b/>
          <w:sz w:val="28"/>
          <w:szCs w:val="28"/>
        </w:rPr>
        <w:t>Положение о служебных командировках</w:t>
      </w:r>
    </w:p>
    <w:p w:rsidR="00D768D4" w:rsidRPr="00D768D4" w:rsidRDefault="00D768D4" w:rsidP="00D768D4">
      <w:pPr>
        <w:shd w:val="clear" w:color="auto" w:fill="FFFFFF"/>
        <w:spacing w:line="226" w:lineRule="exact"/>
        <w:ind w:left="48" w:right="5" w:firstLine="538"/>
        <w:jc w:val="center"/>
        <w:rPr>
          <w:rFonts w:ascii="Times New Roman" w:eastAsia="Times New Roman" w:hAnsi="Times New Roman" w:cs="Times New Roman"/>
          <w:b/>
          <w:sz w:val="28"/>
          <w:szCs w:val="28"/>
        </w:rPr>
      </w:pPr>
    </w:p>
    <w:p w:rsidR="00D768D4" w:rsidRPr="00D768D4" w:rsidRDefault="00D768D4" w:rsidP="00D768D4">
      <w:pPr>
        <w:pStyle w:val="a3"/>
        <w:numPr>
          <w:ilvl w:val="0"/>
          <w:numId w:val="3"/>
        </w:numPr>
        <w:shd w:val="clear" w:color="auto" w:fill="FFFFFF"/>
        <w:spacing w:line="226" w:lineRule="exact"/>
        <w:ind w:right="5"/>
        <w:jc w:val="center"/>
        <w:rPr>
          <w:rFonts w:ascii="Times New Roman" w:eastAsia="Times New Roman" w:hAnsi="Times New Roman" w:cs="Times New Roman"/>
          <w:i/>
          <w:sz w:val="24"/>
          <w:szCs w:val="24"/>
        </w:rPr>
      </w:pPr>
      <w:r w:rsidRPr="00D768D4">
        <w:rPr>
          <w:rFonts w:ascii="Times New Roman" w:eastAsia="Times New Roman" w:hAnsi="Times New Roman" w:cs="Times New Roman"/>
          <w:i/>
          <w:sz w:val="24"/>
          <w:szCs w:val="24"/>
        </w:rPr>
        <w:t>ОБЩИЕ ПОЛОЖЕНИЯ</w:t>
      </w:r>
    </w:p>
    <w:p w:rsidR="00D768D4" w:rsidRPr="00D768D4" w:rsidRDefault="00D768D4" w:rsidP="00D768D4">
      <w:pPr>
        <w:shd w:val="clear" w:color="auto" w:fill="FFFFFF"/>
        <w:spacing w:line="226" w:lineRule="exact"/>
        <w:ind w:left="586" w:right="5"/>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1.1.</w:t>
      </w:r>
      <w:r w:rsidRPr="00D768D4">
        <w:rPr>
          <w:rFonts w:ascii="Times New Roman" w:eastAsia="Times New Roman" w:hAnsi="Times New Roman" w:cs="Times New Roman"/>
          <w:sz w:val="24"/>
          <w:szCs w:val="24"/>
        </w:rPr>
        <w:tab/>
        <w:t>Положение о служебных командировках (далее - Положение) является локальным нормативным актом ГБУЗ МО «ЗЦРБ» (далее Работодатель), разработанным и принятым в соответствии с трудовым законодательством Российской Федерации (ст. ст. 8, 164-168 ТК РФ, Постановление Правительства РФ от 13.10.2008 N 749 "Об особенностях направления работников в служебные командировки") с учетом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1.2.</w:t>
      </w:r>
      <w:r w:rsidRPr="00D768D4">
        <w:rPr>
          <w:rFonts w:ascii="Times New Roman" w:eastAsia="Times New Roman" w:hAnsi="Times New Roman" w:cs="Times New Roman"/>
          <w:sz w:val="24"/>
          <w:szCs w:val="24"/>
        </w:rPr>
        <w:tab/>
        <w:t>Положение регулирует порядок направления работников в служебные командировки, а также определяет порядок и размеры возмещения расходов, связанных со служебными командировками.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1.3.</w:t>
      </w:r>
      <w:r w:rsidRPr="00D768D4">
        <w:rPr>
          <w:rFonts w:ascii="Times New Roman" w:eastAsia="Times New Roman" w:hAnsi="Times New Roman" w:cs="Times New Roman"/>
          <w:sz w:val="24"/>
          <w:szCs w:val="24"/>
        </w:rPr>
        <w:tab/>
        <w:t>Для целей Положения используются следующие основные понятия: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служебная командировка (далее также - командировка) - поездка работника по письменному приказу</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(распоряжению) Работодателя на определенный срок для выполнения служебного поручения вне места</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постоянной работы;</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место постоянной работы (командирующая организация) - место нахождения учреждения (его</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обособленного структурного подразделения), указанное в трудовом договоре как место работы работника;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расходы, связанные с командировкой, - расходы на проезд, наем жилого помещения, суточные и иные произведенные работником с разрешения или ведома Работодателя затраты, относящиеся к служебной командировке;</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авансовый отчет - документ об израсходованных работником в связи с командировкой денежных суммах. Составляется по унифицированной форме N АО-1, утвержденной Постановлением Госкомстата России от 01.08.2001 N 55;</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денежный аванс - 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1.4.</w:t>
      </w:r>
      <w:r w:rsidRPr="00D768D4">
        <w:rPr>
          <w:rFonts w:ascii="Times New Roman" w:eastAsia="Times New Roman" w:hAnsi="Times New Roman" w:cs="Times New Roman"/>
          <w:sz w:val="24"/>
          <w:szCs w:val="24"/>
        </w:rPr>
        <w:tab/>
        <w:t>Не признаются служебной командировкой служебные поездки работников, постоянная работа которых согласно условиям их трудового договора осуществляется в пути или имеет разъездной характер.</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1.5.</w:t>
      </w:r>
      <w:r w:rsidRPr="00D768D4">
        <w:rPr>
          <w:rFonts w:ascii="Times New Roman" w:eastAsia="Times New Roman" w:hAnsi="Times New Roman" w:cs="Times New Roman"/>
          <w:sz w:val="24"/>
          <w:szCs w:val="24"/>
        </w:rPr>
        <w:tab/>
        <w:t>Положение распространяется на всех работников ГБУЗ МО «ЗЦРБ», включая работников его обособленных структурных подразделений.</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1.6.</w:t>
      </w:r>
      <w:r w:rsidRPr="00D768D4">
        <w:rPr>
          <w:rFonts w:ascii="Times New Roman" w:eastAsia="Times New Roman" w:hAnsi="Times New Roman" w:cs="Times New Roman"/>
          <w:sz w:val="24"/>
          <w:szCs w:val="24"/>
        </w:rPr>
        <w:tab/>
        <w:t>Не допускается направление в служебную командировку следующих категорий работников ГБУЗ МО «ЗЦРБ»:</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 xml:space="preserve">беременных женщин (ч. 1 ст. 259 ТК РФ, </w:t>
      </w:r>
      <w:proofErr w:type="spellStart"/>
      <w:r w:rsidRPr="00D768D4">
        <w:rPr>
          <w:rFonts w:ascii="Times New Roman" w:eastAsia="Times New Roman" w:hAnsi="Times New Roman" w:cs="Times New Roman"/>
          <w:sz w:val="24"/>
          <w:szCs w:val="24"/>
        </w:rPr>
        <w:t>абз</w:t>
      </w:r>
      <w:proofErr w:type="spellEnd"/>
      <w:r w:rsidRPr="00D768D4">
        <w:rPr>
          <w:rFonts w:ascii="Times New Roman" w:eastAsia="Times New Roman" w:hAnsi="Times New Roman" w:cs="Times New Roman"/>
          <w:sz w:val="24"/>
          <w:szCs w:val="24"/>
        </w:rPr>
        <w:t>. 1 п. 14 Постановления Пленума Верховного Суда РФ от 28.01.2014 N 1);</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 xml:space="preserve">работников в возрасте до 18 лет (ст. 268 ТК РФ, </w:t>
      </w:r>
      <w:proofErr w:type="spellStart"/>
      <w:r w:rsidRPr="00D768D4">
        <w:rPr>
          <w:rFonts w:ascii="Times New Roman" w:eastAsia="Times New Roman" w:hAnsi="Times New Roman" w:cs="Times New Roman"/>
          <w:sz w:val="24"/>
          <w:szCs w:val="24"/>
        </w:rPr>
        <w:t>абз</w:t>
      </w:r>
      <w:proofErr w:type="spellEnd"/>
      <w:r w:rsidRPr="00D768D4">
        <w:rPr>
          <w:rFonts w:ascii="Times New Roman" w:eastAsia="Times New Roman" w:hAnsi="Times New Roman" w:cs="Times New Roman"/>
          <w:sz w:val="24"/>
          <w:szCs w:val="24"/>
        </w:rPr>
        <w:t>. 1 п. 14 Постановления Пленума Верховного Суда РФ от 28.01.2014 N1).</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1.7.</w:t>
      </w:r>
      <w:r w:rsidRPr="00D768D4">
        <w:rPr>
          <w:rFonts w:ascii="Times New Roman" w:eastAsia="Times New Roman" w:hAnsi="Times New Roman" w:cs="Times New Roman"/>
          <w:sz w:val="24"/>
          <w:szCs w:val="24"/>
        </w:rPr>
        <w:tab/>
        <w:t>Направление в служебную командировку следующих категорий работников учреждения</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допускается только при определенных условиях:</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женщин, имеющих детей в возрасте до трех лет, - если имеется их письменное согласие на</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командировку или такая служебная поездка не запрещена им в соответствии с медицинским заключением,</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выданным в установленном законом порядке (ч. 2 ст. 259 ТК РФ). Гарантия, предусмотренная в ч. 2 ст. 259</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ТК РФ, предоставляется также матерям и отцам, воспитывающим без супруга (супруги) детей в возрасте до</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пяти лет, опекунам детей указанного возраста, другим лицам, воспитывающим детей в возрасте до пяти лет</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без матери, работникам, имеющим детей-инвалидов, попечителям детей-инвалидов и работникам,</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осуществляющим уход за больными членами их семей в соответствии с медицинским заключением (ч. 2, 3</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 xml:space="preserve">ст. 259, ст. 264 ТК РФ, </w:t>
      </w:r>
      <w:proofErr w:type="spellStart"/>
      <w:r w:rsidRPr="00D768D4">
        <w:rPr>
          <w:rFonts w:ascii="Times New Roman" w:eastAsia="Times New Roman" w:hAnsi="Times New Roman" w:cs="Times New Roman"/>
          <w:sz w:val="24"/>
          <w:szCs w:val="24"/>
        </w:rPr>
        <w:t>абз</w:t>
      </w:r>
      <w:proofErr w:type="spellEnd"/>
      <w:r w:rsidRPr="00D768D4">
        <w:rPr>
          <w:rFonts w:ascii="Times New Roman" w:eastAsia="Times New Roman" w:hAnsi="Times New Roman" w:cs="Times New Roman"/>
          <w:sz w:val="24"/>
          <w:szCs w:val="24"/>
        </w:rPr>
        <w:t>. 2 п. 14 Постановления Пленума Верховного Суда РФ от 28.01.2014 N 1);</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работников-инвалидов - если направление в командировку не противоречит их индивидуальной программе реабилитации (ч. 1 ст. 23 Федерального закона от 24.11.1995 N 181-ФЗ "О социальной защите инвалидов в Российской Федерации");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работников, зарегистрированных в качестве кандидатов в выборный орган, - если командировка не выпадает на период проведения выборов (п. 2 ст. 41 Федерального закона от 12.06.2002 N 67-ФЗ "Об основных гарантиях избирательных прав и права на участие в референдуме граждан Российской Федерации");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работников в период действия ученического договора - если служебная командировка</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непосредственно связана с ученичеством (ч. 3 ст. 203 ТК РФ).</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lastRenderedPageBreak/>
        <w:t>1.8.</w:t>
      </w:r>
      <w:r w:rsidRPr="00D768D4">
        <w:rPr>
          <w:rFonts w:ascii="Times New Roman" w:eastAsia="Times New Roman" w:hAnsi="Times New Roman" w:cs="Times New Roman"/>
          <w:sz w:val="24"/>
          <w:szCs w:val="24"/>
        </w:rPr>
        <w:tab/>
        <w:t>В период нахождения в служебной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1.9.</w:t>
      </w:r>
      <w:r w:rsidRPr="00D768D4">
        <w:rPr>
          <w:rFonts w:ascii="Times New Roman" w:eastAsia="Times New Roman" w:hAnsi="Times New Roman" w:cs="Times New Roman"/>
          <w:sz w:val="24"/>
          <w:szCs w:val="24"/>
        </w:rPr>
        <w:tab/>
        <w:t>Положение вступает в силу с момента его утверждения главным врачом и действует до его отмены приказом главного врача или до введения нового Положения о служебных командировках.</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1.10.</w:t>
      </w:r>
      <w:r w:rsidRPr="00D768D4">
        <w:rPr>
          <w:rFonts w:ascii="Times New Roman" w:eastAsia="Times New Roman" w:hAnsi="Times New Roman" w:cs="Times New Roman"/>
          <w:sz w:val="24"/>
          <w:szCs w:val="24"/>
        </w:rPr>
        <w:tab/>
        <w:t>Внесение изменений в действующее Положение производится приказом главного врача.</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Изменения вступают в силу с момента подписания соответствующего приказа.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pStyle w:val="a3"/>
        <w:numPr>
          <w:ilvl w:val="0"/>
          <w:numId w:val="3"/>
        </w:numPr>
        <w:shd w:val="clear" w:color="auto" w:fill="FFFFFF"/>
        <w:spacing w:line="226" w:lineRule="exact"/>
        <w:ind w:right="5"/>
        <w:jc w:val="center"/>
        <w:rPr>
          <w:rFonts w:ascii="Times New Roman" w:eastAsia="Times New Roman" w:hAnsi="Times New Roman" w:cs="Times New Roman"/>
          <w:i/>
          <w:sz w:val="24"/>
          <w:szCs w:val="24"/>
        </w:rPr>
      </w:pPr>
      <w:r w:rsidRPr="00D768D4">
        <w:rPr>
          <w:rFonts w:ascii="Times New Roman" w:eastAsia="Times New Roman" w:hAnsi="Times New Roman" w:cs="Times New Roman"/>
          <w:i/>
          <w:sz w:val="24"/>
          <w:szCs w:val="24"/>
        </w:rPr>
        <w:t>ПОРЯДОК НАПРАВЛЕНИЯ РАБОТНИКОВ В СЛУЖЕБНЫЕ КОМАНДИРОВКИ</w:t>
      </w:r>
    </w:p>
    <w:p w:rsidR="00D768D4" w:rsidRPr="00D768D4" w:rsidRDefault="00D768D4" w:rsidP="00D768D4">
      <w:pPr>
        <w:shd w:val="clear" w:color="auto" w:fill="FFFFFF"/>
        <w:spacing w:line="226" w:lineRule="exact"/>
        <w:ind w:left="586" w:right="5"/>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2.1.</w:t>
      </w:r>
      <w:r w:rsidRPr="00D768D4">
        <w:rPr>
          <w:rFonts w:ascii="Times New Roman" w:eastAsia="Times New Roman" w:hAnsi="Times New Roman" w:cs="Times New Roman"/>
          <w:sz w:val="24"/>
          <w:szCs w:val="24"/>
        </w:rPr>
        <w:tab/>
        <w:t>В целях направления работника в служебную командировку руководитель подразделения, в</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котором работает командируемый работник, пишет на имя главного врача ГБУЗ МО «ЗЦРБ» служебную</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записку, в которой указываются: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Ф.И.О. и должность работника;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место командирования (наименование принимающей стороны и населенный пункт);</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цель командировки (содержание служебного поручения);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срок командировки.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Завизированная главным врачом служебная записка подлежит передаче в отдел кадров не позднее чем за 5 дней до начала командировки.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2.2.</w:t>
      </w:r>
      <w:r w:rsidRPr="00D768D4">
        <w:rPr>
          <w:rFonts w:ascii="Times New Roman" w:eastAsia="Times New Roman" w:hAnsi="Times New Roman" w:cs="Times New Roman"/>
          <w:sz w:val="24"/>
          <w:szCs w:val="24"/>
        </w:rPr>
        <w:tab/>
        <w:t>Работник отдела кадров, являющийся в соответствии с должностной инструкцией, трудовым</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договором и приказом Работодателя ответственным за оформление кадровых документов и ведение</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журнала учета работников, выбывающих в служебные командировки из командирующей организации, после</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получения служебной записки, указанной в п. 2.1 Положения, должен сделать следующее:</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в случае направления в командировку работника, относящегося к категориям лиц, перечисленным в</w:t>
      </w:r>
      <w:r>
        <w:rPr>
          <w:rFonts w:ascii="Times New Roman" w:eastAsia="Times New Roman" w:hAnsi="Times New Roman" w:cs="Times New Roman"/>
          <w:sz w:val="24"/>
          <w:szCs w:val="24"/>
        </w:rPr>
        <w:t xml:space="preserve"> </w:t>
      </w:r>
      <w:proofErr w:type="spellStart"/>
      <w:r w:rsidRPr="00D768D4">
        <w:rPr>
          <w:rFonts w:ascii="Times New Roman" w:eastAsia="Times New Roman" w:hAnsi="Times New Roman" w:cs="Times New Roman"/>
          <w:sz w:val="24"/>
          <w:szCs w:val="24"/>
        </w:rPr>
        <w:t>абз</w:t>
      </w:r>
      <w:proofErr w:type="spellEnd"/>
      <w:r w:rsidRPr="00D768D4">
        <w:rPr>
          <w:rFonts w:ascii="Times New Roman" w:eastAsia="Times New Roman" w:hAnsi="Times New Roman" w:cs="Times New Roman"/>
          <w:sz w:val="24"/>
          <w:szCs w:val="24"/>
        </w:rPr>
        <w:t>. 2 п. 1.7 Положения, уведомить его о том, что он вправе отказаться от командировки, и запросить его</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письменное согласие на направление в командировку;</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подготовить проект приказа о направлении работника в командировку по форме N Т-9 (при</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направлении нескольких работников - по форме N Т-9а), утвержденной Постановлением Госкомстата России</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от 05.01.2004 N 1, и передать его на подпись главному врачу больницы;</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ознакомить командируемого работника с приказом о направлении в командировку (форма N Т-9 или N Т-9а) не позднее чем за четыре рабочих дня до начала командировки;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оформить привлечение командируемого работника к работе в выходной или нерабочий праздничный день в порядке, предусмотренном ст. 113 ТК РФ, 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передать копию приказа о направлении работника в командировку (форма N Т-9 или N Т-9а) в секретариат и в бухгалтерию не позднее чем за четыре рабочих дня до начала командировки;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 xml:space="preserve">внести сведения об убытии работника в командировку в журнал учета работников, выбывающих в служебные командировки из командирующей организации (форма журнала утверждена Приказом </w:t>
      </w:r>
      <w:proofErr w:type="spellStart"/>
      <w:r w:rsidRPr="00D768D4">
        <w:rPr>
          <w:rFonts w:ascii="Times New Roman" w:eastAsia="Times New Roman" w:hAnsi="Times New Roman" w:cs="Times New Roman"/>
          <w:sz w:val="24"/>
          <w:szCs w:val="24"/>
        </w:rPr>
        <w:t>Минздравсоцразвития</w:t>
      </w:r>
      <w:proofErr w:type="spellEnd"/>
      <w:r w:rsidRPr="00D768D4">
        <w:rPr>
          <w:rFonts w:ascii="Times New Roman" w:eastAsia="Times New Roman" w:hAnsi="Times New Roman" w:cs="Times New Roman"/>
          <w:sz w:val="24"/>
          <w:szCs w:val="24"/>
        </w:rPr>
        <w:t xml:space="preserve"> России от 11.09.2009 N 739н (Приложение N 2)).</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2.43. Кассир организации не позднее чем за один рабочий день до дня начала командировки выдает командируемому работнику под отчет по расходному кассовому ордеру денежные средства (денежный аванс) на основании заявления данного работника, завизированного руководителем организации.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По заявлению работника допускается выдача денежного аванса не через кассу организации, а путем перечисления денежных средств на его зарплатную банковскую карту.</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2.6. По возвращении из командировки работник в течение трех рабочих дней представляет в бухгалтерию авансовый отчет (унифицированная форма N АО-1, утвержденная Постановлением Госкомстата России от 01.08.2001 N 55) об израсходованных в связи с командировкой суммах.</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Авансовый отчет (форма N АО-1) сдается в бухгалтерию с приложением следующих документов:</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документа о найме жилого помещения;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документов на проезд (в том числе посадочных талонов), с</w:t>
      </w:r>
      <w:r>
        <w:rPr>
          <w:rFonts w:ascii="Times New Roman" w:eastAsia="Times New Roman" w:hAnsi="Times New Roman" w:cs="Times New Roman"/>
          <w:sz w:val="24"/>
          <w:szCs w:val="24"/>
        </w:rPr>
        <w:t xml:space="preserve">трахование и других документов, </w:t>
      </w:r>
      <w:r w:rsidRPr="00D768D4">
        <w:rPr>
          <w:rFonts w:ascii="Times New Roman" w:eastAsia="Times New Roman" w:hAnsi="Times New Roman" w:cs="Times New Roman"/>
          <w:sz w:val="24"/>
          <w:szCs w:val="24"/>
        </w:rPr>
        <w:t>подтверждающих произведенные работником с разрешения или ведома работодателя расходы в связи со</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служебной командировкой.</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2.7. Бухгалтер после получения от работника документов, перечисленных в п. 2.6 Положения: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проверяет авансовый отчет и все приложенные к нему документы;</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проверенный авансовый отчет передает на утверждение главному врачу или уполномоченному на утверждение отчета лицу.</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После утверждения авансового отчета бухгалтер производит окончательный расчет с работником по денежному авансу на командировочные расходы, полученному перед отъездом в командировку.</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Остаток неиспользованного аванса работник сдает в кассу организации по приходному кассовому ордеру. Перерасход по авансовому отчету выдается работнику по расходному кассовому ордеру через кассу либо путем перечисления денежных средств на его зарплатную банковскую карту.</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center"/>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3</w:t>
      </w:r>
      <w:r w:rsidRPr="00D768D4">
        <w:rPr>
          <w:rFonts w:ascii="Times New Roman" w:eastAsia="Times New Roman" w:hAnsi="Times New Roman" w:cs="Times New Roman"/>
          <w:i/>
          <w:sz w:val="24"/>
          <w:szCs w:val="24"/>
        </w:rPr>
        <w:t>. СРОК СЛУЖЕБНОЙ КОМАНДИРОВКИ</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3.1.</w:t>
      </w:r>
      <w:r w:rsidRPr="00D768D4">
        <w:rPr>
          <w:rFonts w:ascii="Times New Roman" w:eastAsia="Times New Roman" w:hAnsi="Times New Roman" w:cs="Times New Roman"/>
          <w:sz w:val="24"/>
          <w:szCs w:val="24"/>
        </w:rPr>
        <w:tab/>
        <w:t>Срок командировки и режим выполнения работником служебного поручения в период командировки определяет руководитель подразделения, в котором работает командируемый работник, по согласованию с главным врачом больницы. При этом учитываются объем, сложность и иные особенности служебного поручения, возможность его выполнения в пределах установленной работнику продолжительности рабочего времени с учетом графика работы той организации, куда он командируется.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3.2.</w:t>
      </w:r>
      <w:r w:rsidRPr="00D768D4">
        <w:rPr>
          <w:rFonts w:ascii="Times New Roman" w:eastAsia="Times New Roman" w:hAnsi="Times New Roman" w:cs="Times New Roman"/>
          <w:sz w:val="24"/>
          <w:szCs w:val="24"/>
        </w:rPr>
        <w:tab/>
        <w:t>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3.3.</w:t>
      </w:r>
      <w:r w:rsidRPr="00D768D4">
        <w:rPr>
          <w:rFonts w:ascii="Times New Roman" w:eastAsia="Times New Roman" w:hAnsi="Times New Roman" w:cs="Times New Roman"/>
          <w:sz w:val="24"/>
          <w:szCs w:val="24"/>
        </w:rPr>
        <w:tab/>
        <w:t>Срок пребывания работника в служебной командировке указывается в служебной записке, предусмотренной п. 2.1 Положения, а также приказе о направлении работника в командировку (форма N Т-9 или N Т-9а).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3.4.</w:t>
      </w:r>
      <w:r w:rsidRPr="00D768D4">
        <w:rPr>
          <w:rFonts w:ascii="Times New Roman" w:eastAsia="Times New Roman" w:hAnsi="Times New Roman" w:cs="Times New Roman"/>
          <w:sz w:val="24"/>
          <w:szCs w:val="24"/>
        </w:rPr>
        <w:tab/>
        <w:t>Фактический срок пребывания работника в месте командировки определяется по проездным документам, которые он должен представить по возвращении.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Если к месту командирования и (или) обратно к месту работы он следовал на личном транспорте (легковом автомобиле, мотоцикле), то фактический срок пребывания в командировке необходимо указать в служебной записке. Такая записка представляется работником работодателю по прибытии из командировки одновременно с оправдательными документами, подтверждающими использование личного транспорта (путевым листом, счетами, квитанциями, кассовыми чеками и др.).</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3.5.</w:t>
      </w:r>
      <w:r w:rsidRPr="00D768D4">
        <w:rPr>
          <w:rFonts w:ascii="Times New Roman" w:eastAsia="Times New Roman" w:hAnsi="Times New Roman" w:cs="Times New Roman"/>
          <w:sz w:val="24"/>
          <w:szCs w:val="24"/>
        </w:rPr>
        <w:tab/>
        <w:t>Вопрос о явке работника на работу в день выезда в командировку и в день приезда из нее решается по договоренности с работодателем.</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3.6.</w:t>
      </w:r>
      <w:r w:rsidRPr="00D768D4">
        <w:rPr>
          <w:rFonts w:ascii="Times New Roman" w:eastAsia="Times New Roman" w:hAnsi="Times New Roman" w:cs="Times New Roman"/>
          <w:sz w:val="24"/>
          <w:szCs w:val="24"/>
        </w:rPr>
        <w:tab/>
        <w:t>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 по графику его работы в учреждении.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center"/>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 xml:space="preserve">4. </w:t>
      </w:r>
      <w:r w:rsidRPr="00D768D4">
        <w:rPr>
          <w:rFonts w:ascii="Times New Roman" w:eastAsia="Times New Roman" w:hAnsi="Times New Roman" w:cs="Times New Roman"/>
          <w:i/>
          <w:sz w:val="24"/>
          <w:szCs w:val="24"/>
        </w:rPr>
        <w:t>ПРОДЛЕНИЕ СРОКА СЛУЖЕБНОЙ КОМАНДИРОВКИ</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4.1. В случае производственной необходимости в целях выполнения служебного поручения срок служебной командировки может быть продлен по распоряжению главного врача.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Для этого руководитель структурного подразделения, в котором работает командированный работник, пишет на имя главного врача служебную записку о необходимости продления срока служебной командировки, указывая: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Ф.И.О. и должность командированного работника;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место командирования (наименование принимающей стороны и населенный пункт);</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основание служебной командировки (реквизиты приказа о командировке);</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причину продления служебной командировки;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-срок, на который необходимо продлить командировку.</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Завизированная главным врачом служебная записка подлежит оперативной передаче в отдел кадров.</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 xml:space="preserve"> </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4.2.</w:t>
      </w:r>
      <w:r w:rsidRPr="00D768D4">
        <w:rPr>
          <w:rFonts w:ascii="Times New Roman" w:eastAsia="Times New Roman" w:hAnsi="Times New Roman" w:cs="Times New Roman"/>
          <w:sz w:val="24"/>
          <w:szCs w:val="24"/>
        </w:rPr>
        <w:tab/>
        <w:t>Работник отдела кадров, который в соответствии с должностной инструкцией, трудовым договором</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является ответственным за оформление кадровых документов, в целях продления служебной командировки</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должен сделать следующее:</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 xml:space="preserve">в случае если командированный работник относится к одной из категорий лиц, перечисленных в </w:t>
      </w:r>
      <w:proofErr w:type="spellStart"/>
      <w:r w:rsidRPr="00D768D4">
        <w:rPr>
          <w:rFonts w:ascii="Times New Roman" w:eastAsia="Times New Roman" w:hAnsi="Times New Roman" w:cs="Times New Roman"/>
          <w:sz w:val="24"/>
          <w:szCs w:val="24"/>
        </w:rPr>
        <w:t>абз</w:t>
      </w:r>
      <w:proofErr w:type="spellEnd"/>
      <w:r w:rsidRPr="00D768D4">
        <w:rPr>
          <w:rFonts w:ascii="Times New Roman" w:eastAsia="Times New Roman" w:hAnsi="Times New Roman" w:cs="Times New Roman"/>
          <w:sz w:val="24"/>
          <w:szCs w:val="24"/>
        </w:rPr>
        <w:t>. 2 п. 1.7 Положения, запросить его согласие на продление командировки;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на основании завизированной главным врачом служебной записки, указанной в п. 4.1 Положения, подготовить проект приказа о продлении срока командировки и передать его на подпись главному врачу больницы;</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бухгалтерию.</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4.3.</w:t>
      </w:r>
      <w:r w:rsidRPr="00D768D4">
        <w:rPr>
          <w:rFonts w:ascii="Times New Roman" w:eastAsia="Times New Roman" w:hAnsi="Times New Roman" w:cs="Times New Roman"/>
          <w:sz w:val="24"/>
          <w:szCs w:val="24"/>
        </w:rPr>
        <w:tab/>
        <w:t>Если при продлении срока командировки работнику потребуются денежные средства для оплаты</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проезда (при невозможности обменять купленный ранее билет) и найма (продления найма) жилого</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помещения, бухгалтер должен перевести работнику денежный аванс на основании приказа о продлении</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срока командировки и заявления работника о необходимости денежного перевода для оплаты указанных</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расходов. Заявление работника должно быть согласовано с руководителем организации (по факсу,</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 xml:space="preserve">электронной почте). Размер денежного аванса в этом случае </w:t>
      </w:r>
      <w:r w:rsidRPr="00D768D4">
        <w:rPr>
          <w:rFonts w:ascii="Times New Roman" w:eastAsia="Times New Roman" w:hAnsi="Times New Roman" w:cs="Times New Roman"/>
          <w:sz w:val="24"/>
          <w:szCs w:val="24"/>
        </w:rPr>
        <w:lastRenderedPageBreak/>
        <w:t>определяется в соответствии с разд. 7</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Положения.</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Денежный аванс переводится на зарплатную банковскую карту работника или почтовым переводом.</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center"/>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5</w:t>
      </w:r>
      <w:r w:rsidRPr="00D768D4">
        <w:rPr>
          <w:rFonts w:ascii="Times New Roman" w:eastAsia="Times New Roman" w:hAnsi="Times New Roman" w:cs="Times New Roman"/>
          <w:i/>
          <w:sz w:val="24"/>
          <w:szCs w:val="24"/>
        </w:rPr>
        <w:t>. ОТЗЫВ РАБОТНИКА ИЗ СЛУЖЕБНОЙ КОМАНДИРОВКИ</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5.1.</w:t>
      </w:r>
      <w:r w:rsidRPr="00D768D4">
        <w:rPr>
          <w:rFonts w:ascii="Times New Roman" w:eastAsia="Times New Roman" w:hAnsi="Times New Roman" w:cs="Times New Roman"/>
          <w:sz w:val="24"/>
          <w:szCs w:val="24"/>
        </w:rPr>
        <w:tab/>
        <w:t>В случае производственной необходимости работник может быть отозван из служебной</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командировки по распоряжению главного врача больницы.</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Для этого руководитель структурного подразделения, в котором работает командированный работник, пишет на имя главного врача служебную записку о необходимости отзыва работника из служебной командировки, указывая: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Ф.И.О. и должность командированного работника;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место командирования (наименование принимающей стороны и населенный пункт);</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основание служебной командировки (реквизиты приказа о командировке);</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причину отзыва из служебной командировки;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-дату, с которой необходимо отозвать работника из служебной командировки.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Завизированная главным врачом служебная записка подлежит оперативной передаче в отдел кадров.</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5.2.</w:t>
      </w:r>
      <w:r w:rsidRPr="00D768D4">
        <w:rPr>
          <w:rFonts w:ascii="Times New Roman" w:eastAsia="Times New Roman" w:hAnsi="Times New Roman" w:cs="Times New Roman"/>
          <w:sz w:val="24"/>
          <w:szCs w:val="24"/>
        </w:rPr>
        <w:tab/>
        <w:t>Работник отдела кадров, который в соответствии с должностной инструкцией, трудовым договором</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является ответственным за оформление кадровых документов, в целях отзыва работника из служебной</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командировки должен сделать следующее:</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на основании завизированной главным врачом служебной записки, указанной в п. 5.1 Положения, подготовить проект приказа об отзыве работника из командировки и передать его на подпись главному врачу больницы;</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ознакомить командированного работника с подписанным приказом об отзыве из командировки при помощи факсимильной связи или электронной почты. Передать копию этого приказа в бухгалтерию.</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5.3.</w:t>
      </w:r>
      <w:r w:rsidRPr="00D768D4">
        <w:rPr>
          <w:rFonts w:ascii="Times New Roman" w:eastAsia="Times New Roman" w:hAnsi="Times New Roman" w:cs="Times New Roman"/>
          <w:sz w:val="24"/>
          <w:szCs w:val="24"/>
        </w:rPr>
        <w:tab/>
        <w:t>Если в случае отзыва из служебной командировки работнику потребуются денежные средства для</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оплаты проезда (при невозможности обменять купленный ранее билет), ему должен быть переведен</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денежный аванс на основании приказа об отзыве из командировки и заявления работника о необходимости</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денежного перевода для оплаты проезда. Размер денежного аванса определяется в соответствии с разд. 7</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Положения.</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Денежный аванс переводится на зарплатную банковскую карту работника или почтовым переводом.</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center"/>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 xml:space="preserve">6. </w:t>
      </w:r>
      <w:r w:rsidRPr="00D768D4">
        <w:rPr>
          <w:rFonts w:ascii="Times New Roman" w:eastAsia="Times New Roman" w:hAnsi="Times New Roman" w:cs="Times New Roman"/>
          <w:i/>
          <w:sz w:val="24"/>
          <w:szCs w:val="24"/>
        </w:rPr>
        <w:t>ГАРАНТИИ РАБОТНИКУ ПРИ НАПРАВЛЕНИИ В СЛУЖЕБНУЮ КОМАНДИРОВКУ</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6.1.</w:t>
      </w:r>
      <w:r w:rsidRPr="00D768D4">
        <w:rPr>
          <w:rFonts w:ascii="Times New Roman" w:eastAsia="Times New Roman" w:hAnsi="Times New Roman" w:cs="Times New Roman"/>
          <w:sz w:val="24"/>
          <w:szCs w:val="24"/>
        </w:rPr>
        <w:tab/>
        <w:t>При направлении в служебную командировку работнику предоставляются гарантии,</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предусмотренные Трудовым кодексом РФ и Положением об особенностях направления работников в</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служебные командировки, утвержденным Постановлением Правительства РФ от 13.10.2008 N 749. Ему</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гарантируются сохранение места работы (должности) и среднего заработка, а также возмещение расходов,</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связанных со служебной командировкой. Указанные расходы возмещаются в порядке и размерах,</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установленных разд. 7 Положения.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6.2.</w:t>
      </w:r>
      <w:r w:rsidRPr="00D768D4">
        <w:rPr>
          <w:rFonts w:ascii="Times New Roman" w:eastAsia="Times New Roman" w:hAnsi="Times New Roman" w:cs="Times New Roman"/>
          <w:sz w:val="24"/>
          <w:szCs w:val="24"/>
        </w:rPr>
        <w:tab/>
        <w:t>В случае временной нетрудоспособности во время командировки работнику при представлении им</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листка временной нетрудоспособности: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возмещаются расходы по найму жилого помещения (кроме случаев нахождения работника на</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стационарном лечении);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выплачивается пособие по временной нетрудоспособности.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6.3. В случаях производственной необходимости командированный работник может быть привлечен Работодателем к выполнению служебного поручения: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за пределами установленной продолжительности его рабочего времени в порядке, определенном ст. 99 ТК РФ (исключение - командированные работники, которым в соответствии с условиями их трудовых договоров установлен ненормированный рабочий день);</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в ночное время в порядке, установленном ст. 96 ТК РФ;</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в выходные и нерабочие праздничные в порядке, установленном ст. 113 ТК РФ.</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Привлечение командированного работника к работе за пределами установленной продолжительности его рабочего времени, а также в ночное время, в выходные и праздничные дни оформляется отдельным приказом Работодателя. Работодатель ведет учет продолжительности такой работы.</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ст. 152 ТК РФ, а в случае привлечения к работе в ночное время и выходные и нерабочие праздничные дни - по правилам ст. ст. 154 и 153 ТК РФ соответственно.</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center"/>
        <w:rPr>
          <w:rFonts w:ascii="Times New Roman" w:eastAsia="Times New Roman" w:hAnsi="Times New Roman" w:cs="Times New Roman"/>
          <w:i/>
          <w:sz w:val="24"/>
          <w:szCs w:val="24"/>
        </w:rPr>
      </w:pPr>
      <w:r w:rsidRPr="00D768D4">
        <w:rPr>
          <w:rFonts w:ascii="Times New Roman" w:eastAsia="Times New Roman" w:hAnsi="Times New Roman" w:cs="Times New Roman"/>
          <w:i/>
          <w:sz w:val="24"/>
          <w:szCs w:val="24"/>
        </w:rPr>
        <w:t>7. РАЗМЕРЫ И ПОРЯДОК ВОЗМЕЩЕНИЯ РАБОТНИКУ РАСХОДОВ, СВЯЗАННЫХ СО СЛУЖЕБНЫМИ КОМАНДИРОВКАМИ</w:t>
      </w:r>
    </w:p>
    <w:p w:rsid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lastRenderedPageBreak/>
        <w:t>7.1.</w:t>
      </w:r>
      <w:r w:rsidRPr="00D768D4">
        <w:rPr>
          <w:rFonts w:ascii="Times New Roman" w:eastAsia="Times New Roman" w:hAnsi="Times New Roman" w:cs="Times New Roman"/>
          <w:sz w:val="24"/>
          <w:szCs w:val="24"/>
        </w:rPr>
        <w:tab/>
        <w:t>При направлении в командировку (в том числе при ее продлении) работнику возмещаются</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следующие расходы (ст. 168 ТК РФ):</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расходы на проезд;</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расходы на наем жилого помещения (кроме случаев направления работника в однодневную</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служебную командировку, предоставления бесплатного жилого помещения);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иные расходы, произведенные работником с разрешения или ведома работодателя.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7.2.</w:t>
      </w:r>
      <w:r w:rsidRPr="00D768D4">
        <w:rPr>
          <w:rFonts w:ascii="Times New Roman" w:eastAsia="Times New Roman" w:hAnsi="Times New Roman" w:cs="Times New Roman"/>
          <w:sz w:val="24"/>
          <w:szCs w:val="24"/>
        </w:rPr>
        <w:tab/>
        <w:t>Возмещение расходов, перечисленных в п. 7.1 Положения, производится на основании</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представленных работником в бухгалтерию документов:</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авансового отчета (форма N АО-1); бланк формы работник может получить в бухгалтерии);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документов, подтверждающих расходы, связанные со служебной командировкой.</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7.3.</w:t>
      </w:r>
      <w:r w:rsidRPr="00D768D4">
        <w:rPr>
          <w:rFonts w:ascii="Times New Roman" w:eastAsia="Times New Roman" w:hAnsi="Times New Roman" w:cs="Times New Roman"/>
          <w:sz w:val="24"/>
          <w:szCs w:val="24"/>
        </w:rPr>
        <w:tab/>
        <w:t>Расходы на проезд к месту командировки и обратно к месту постоянной работы, а также на проезд</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из одного населенного пункта в другой при направлении работника в несколько организаций, расположенных</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в разных населенных пунктах, возмещаются в размере фактических расходов командированного работника</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(включая страховые платежи по обязательному страхованию пассажиров на транспорте, расходы за</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пользование в поездах постельными принадлежностями, сервисные и аэродромные сборы),</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подтвержденных проездными документами, но не выше стоимости поезда;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железнодорожным транспортом - в вагоне повышенной комфортности, отнесенном к вагонам экономического класса (купейный вагон), с четырехместными купе категории "К" или в вагоне категории "С" с местами для сидения;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воздушным транспортом - в салоне экономического класса;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автомобильным транспортом - в транспорте общего пользования.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Командированному работнику также оплачиваются расходы на проезд транспортом общего пользования к станции (вокзалу), пристани, аэропорту, если они находятся за чертой населенного пункта. Возмещение производится в сумме фактических расходов.</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7.4.</w:t>
      </w:r>
      <w:r w:rsidRPr="00D768D4">
        <w:rPr>
          <w:rFonts w:ascii="Times New Roman" w:eastAsia="Times New Roman" w:hAnsi="Times New Roman" w:cs="Times New Roman"/>
          <w:sz w:val="24"/>
          <w:szCs w:val="24"/>
        </w:rPr>
        <w:tab/>
        <w:t>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 главным врачом могут быть приобретены проездные билеты более высокой категории, чем это установлено в п. 7.3 Положения.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7.5.</w:t>
      </w:r>
      <w:r w:rsidRPr="00D768D4">
        <w:rPr>
          <w:rFonts w:ascii="Times New Roman" w:eastAsia="Times New Roman" w:hAnsi="Times New Roman" w:cs="Times New Roman"/>
          <w:sz w:val="24"/>
          <w:szCs w:val="24"/>
        </w:rPr>
        <w:tab/>
        <w:t>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 карты).</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 xml:space="preserve"> </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Переводить на русский язык электронный авиабилет не требуется.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7.6.</w:t>
      </w:r>
      <w:r w:rsidRPr="00D768D4">
        <w:rPr>
          <w:rFonts w:ascii="Times New Roman" w:eastAsia="Times New Roman" w:hAnsi="Times New Roman" w:cs="Times New Roman"/>
          <w:sz w:val="24"/>
          <w:szCs w:val="24"/>
        </w:rPr>
        <w:tab/>
        <w:t>При отсутствии у работника документов, подтверждающих расходы на проезд до места назначения</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и обратно, если указанные расходы производились работником лично, расходы возмещаются в размере</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стоимости проезда до места командировки и обратно:</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железнодорожным транспортом - в купейном вагоне поезда;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воздушным транспортом - в салоне экономического класса;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автомобильным транспортом - в автобусе общего типа.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7.7.</w:t>
      </w:r>
      <w:r w:rsidRPr="00D768D4">
        <w:rPr>
          <w:rFonts w:ascii="Times New Roman" w:eastAsia="Times New Roman" w:hAnsi="Times New Roman" w:cs="Times New Roman"/>
          <w:sz w:val="24"/>
          <w:szCs w:val="24"/>
        </w:rPr>
        <w:tab/>
        <w:t>Расходы, связанные с бронированием и наймом жилого помещения, включая оплату</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дополнительных услуг, оказываемых в гостиницах (кроме расходов на обслуживание в барах и ресторанах,</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обслуживание в номере, пользование рекреационно-оздоровительными объектами), при условии, что они не</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выделены отдельно, возмещаются в размере фактических расходов командированного работника.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Данные расходы не возмещаются работнику в следующих случаях:</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если по условиям транспортного сообщения и характера выполняемого служебного поручения</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работник в период командировки ежедневно возвращается в место постоянного проживания;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если жилое помещение предоставляется бесплатно.</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 xml:space="preserve">Основанием для возмещения расходов по бронированию и найму жилого помещения </w:t>
      </w:r>
      <w:r w:rsidRPr="00D768D4">
        <w:rPr>
          <w:rFonts w:ascii="Times New Roman" w:eastAsia="Times New Roman" w:hAnsi="Times New Roman" w:cs="Times New Roman"/>
          <w:sz w:val="24"/>
          <w:szCs w:val="24"/>
        </w:rPr>
        <w:lastRenderedPageBreak/>
        <w:t>являются счета, квитанции, кассовые чеки, акты, чеки платежного терминала, договор аренды жилого помещения.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7.8.</w:t>
      </w:r>
      <w:r w:rsidRPr="00D768D4">
        <w:rPr>
          <w:rFonts w:ascii="Times New Roman" w:eastAsia="Times New Roman" w:hAnsi="Times New Roman" w:cs="Times New Roman"/>
          <w:sz w:val="24"/>
          <w:szCs w:val="24"/>
        </w:rPr>
        <w:tab/>
        <w:t>Суточные (дополнительные расходы, связанные с проживанием вне места постоянного</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жительства) возмещаются работникам за каждый день нахождения в служебной командировке, включая</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выходные и нерабочие праздничные дни, в следующих размерах:</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100 руб. - при направлении в служебную командировку по территории РФ;</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w:t>
      </w:r>
      <w:r w:rsidRPr="00D768D4">
        <w:rPr>
          <w:rFonts w:ascii="Times New Roman" w:eastAsia="Times New Roman" w:hAnsi="Times New Roman" w:cs="Times New Roman"/>
          <w:sz w:val="24"/>
          <w:szCs w:val="24"/>
        </w:rPr>
        <w:tab/>
        <w:t>2500 руб. - при направлении в командировку за пределы территории РФ.</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7.9.</w:t>
      </w:r>
      <w:r w:rsidRPr="00D768D4">
        <w:rPr>
          <w:rFonts w:ascii="Times New Roman" w:eastAsia="Times New Roman" w:hAnsi="Times New Roman" w:cs="Times New Roman"/>
          <w:sz w:val="24"/>
          <w:szCs w:val="24"/>
        </w:rPr>
        <w:tab/>
        <w:t>Иные расходы, подлежащие возмещению.</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Иные расходы в связи с командировкой, не указанные в настоящем пункте, возмещаются работнику, если они были произведены с ведома или разрешения работодателя, при представлении работником документов, подтверждающих осуществление этих расходов.</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7.10.</w:t>
      </w:r>
      <w:r w:rsidRPr="00D768D4">
        <w:rPr>
          <w:rFonts w:ascii="Times New Roman" w:eastAsia="Times New Roman" w:hAnsi="Times New Roman" w:cs="Times New Roman"/>
          <w:sz w:val="24"/>
          <w:szCs w:val="24"/>
        </w:rPr>
        <w:tab/>
        <w:t>Остаток денежных средств от денежного аванса свыше суммы, использованной согласно</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авансовому отчету (форма N АО-1), подлежит возвращению работником в кассу, не позднее трех рабочих</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дней после утверждения авансового отчета, но не позднее 10 рабочих дней после возвращения из</w:t>
      </w:r>
      <w:r>
        <w:rPr>
          <w:rFonts w:ascii="Times New Roman" w:eastAsia="Times New Roman" w:hAnsi="Times New Roman" w:cs="Times New Roman"/>
          <w:sz w:val="24"/>
          <w:szCs w:val="24"/>
        </w:rPr>
        <w:t xml:space="preserve"> </w:t>
      </w:r>
      <w:r w:rsidRPr="00D768D4">
        <w:rPr>
          <w:rFonts w:ascii="Times New Roman" w:eastAsia="Times New Roman" w:hAnsi="Times New Roman" w:cs="Times New Roman"/>
          <w:sz w:val="24"/>
          <w:szCs w:val="24"/>
        </w:rPr>
        <w:t>командировки.</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7.11.</w:t>
      </w:r>
      <w:r w:rsidRPr="00D768D4">
        <w:rPr>
          <w:rFonts w:ascii="Times New Roman" w:eastAsia="Times New Roman" w:hAnsi="Times New Roman" w:cs="Times New Roman"/>
          <w:sz w:val="24"/>
          <w:szCs w:val="24"/>
        </w:rPr>
        <w:tab/>
        <w:t xml:space="preserve">В случае невозвращения работником остатка средств от денежного аванса в срок, определенный в п. 7.10 Положения, работодатель на основании </w:t>
      </w:r>
      <w:proofErr w:type="spellStart"/>
      <w:r w:rsidRPr="00D768D4">
        <w:rPr>
          <w:rFonts w:ascii="Times New Roman" w:eastAsia="Times New Roman" w:hAnsi="Times New Roman" w:cs="Times New Roman"/>
          <w:sz w:val="24"/>
          <w:szCs w:val="24"/>
        </w:rPr>
        <w:t>абз</w:t>
      </w:r>
      <w:proofErr w:type="spellEnd"/>
      <w:r w:rsidRPr="00D768D4">
        <w:rPr>
          <w:rFonts w:ascii="Times New Roman" w:eastAsia="Times New Roman" w:hAnsi="Times New Roman" w:cs="Times New Roman"/>
          <w:sz w:val="24"/>
          <w:szCs w:val="24"/>
        </w:rPr>
        <w:t>. 3 ч. 2 ст. 137 ТК РФ вправе удержать из заработной платы работника данную сумму с учетом предельной суммы удержания, установленной ст. 138 ТК РФ.</w:t>
      </w:r>
    </w:p>
    <w:p w:rsidR="00D768D4" w:rsidRPr="00D768D4" w:rsidRDefault="00D768D4" w:rsidP="00D768D4">
      <w:pPr>
        <w:shd w:val="clear" w:color="auto" w:fill="FFFFFF"/>
        <w:spacing w:line="226" w:lineRule="exact"/>
        <w:ind w:left="48" w:right="5" w:firstLine="538"/>
        <w:jc w:val="both"/>
        <w:rPr>
          <w:rFonts w:ascii="Times New Roman" w:eastAsia="Times New Roman" w:hAnsi="Times New Roman" w:cs="Times New Roman"/>
          <w:sz w:val="24"/>
          <w:szCs w:val="24"/>
        </w:rPr>
      </w:pPr>
      <w:r w:rsidRPr="00D768D4">
        <w:rPr>
          <w:rFonts w:ascii="Times New Roman" w:eastAsia="Times New Roman" w:hAnsi="Times New Roman" w:cs="Times New Roman"/>
          <w:sz w:val="24"/>
          <w:szCs w:val="24"/>
        </w:rPr>
        <w:t>7.12.</w:t>
      </w:r>
      <w:r w:rsidRPr="00D768D4">
        <w:rPr>
          <w:rFonts w:ascii="Times New Roman" w:eastAsia="Times New Roman" w:hAnsi="Times New Roman" w:cs="Times New Roman"/>
          <w:sz w:val="24"/>
          <w:szCs w:val="24"/>
        </w:rPr>
        <w:tab/>
        <w:t>Выдача работнику денежных средств под отчет в связи с направлением в очередную служебную командировку производится исключительно при условии полного отчета этого работника по ранее выданному ему денежному авансу.</w:t>
      </w:r>
    </w:p>
    <w:p w:rsidR="00D768D4" w:rsidRPr="00D768D4" w:rsidRDefault="00D768D4">
      <w:pPr>
        <w:shd w:val="clear" w:color="auto" w:fill="FFFFFF"/>
        <w:spacing w:line="226" w:lineRule="exact"/>
        <w:ind w:left="48" w:right="5" w:firstLine="538"/>
        <w:jc w:val="both"/>
        <w:rPr>
          <w:rFonts w:ascii="Times New Roman" w:eastAsia="Times New Roman" w:hAnsi="Times New Roman" w:cs="Times New Roman"/>
          <w:sz w:val="24"/>
          <w:szCs w:val="24"/>
        </w:rPr>
      </w:pPr>
    </w:p>
    <w:sectPr w:rsidR="00D768D4" w:rsidRPr="00D768D4" w:rsidSect="00D768D4">
      <w:type w:val="continuous"/>
      <w:pgSz w:w="11909" w:h="16834"/>
      <w:pgMar w:top="568" w:right="842" w:bottom="360" w:left="8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54D042"/>
    <w:lvl w:ilvl="0">
      <w:numFmt w:val="bullet"/>
      <w:lvlText w:val="*"/>
      <w:lvlJc w:val="left"/>
    </w:lvl>
  </w:abstractNum>
  <w:abstractNum w:abstractNumId="1">
    <w:nsid w:val="001C6A22"/>
    <w:multiLevelType w:val="hybridMultilevel"/>
    <w:tmpl w:val="04DEF734"/>
    <w:lvl w:ilvl="0" w:tplc="EC6A2516">
      <w:start w:val="1"/>
      <w:numFmt w:val="decimal"/>
      <w:lvlText w:val="%1."/>
      <w:lvlJc w:val="left"/>
      <w:pPr>
        <w:ind w:left="946" w:hanging="360"/>
      </w:pPr>
      <w:rPr>
        <w:rFonts w:hint="default"/>
      </w:rPr>
    </w:lvl>
    <w:lvl w:ilvl="1" w:tplc="04190019" w:tentative="1">
      <w:start w:val="1"/>
      <w:numFmt w:val="lowerLetter"/>
      <w:lvlText w:val="%2."/>
      <w:lvlJc w:val="left"/>
      <w:pPr>
        <w:ind w:left="1666" w:hanging="360"/>
      </w:pPr>
    </w:lvl>
    <w:lvl w:ilvl="2" w:tplc="0419001B" w:tentative="1">
      <w:start w:val="1"/>
      <w:numFmt w:val="lowerRoman"/>
      <w:lvlText w:val="%3."/>
      <w:lvlJc w:val="right"/>
      <w:pPr>
        <w:ind w:left="2386" w:hanging="180"/>
      </w:pPr>
    </w:lvl>
    <w:lvl w:ilvl="3" w:tplc="0419000F" w:tentative="1">
      <w:start w:val="1"/>
      <w:numFmt w:val="decimal"/>
      <w:lvlText w:val="%4."/>
      <w:lvlJc w:val="left"/>
      <w:pPr>
        <w:ind w:left="3106" w:hanging="360"/>
      </w:pPr>
    </w:lvl>
    <w:lvl w:ilvl="4" w:tplc="04190019" w:tentative="1">
      <w:start w:val="1"/>
      <w:numFmt w:val="lowerLetter"/>
      <w:lvlText w:val="%5."/>
      <w:lvlJc w:val="left"/>
      <w:pPr>
        <w:ind w:left="3826" w:hanging="360"/>
      </w:pPr>
    </w:lvl>
    <w:lvl w:ilvl="5" w:tplc="0419001B" w:tentative="1">
      <w:start w:val="1"/>
      <w:numFmt w:val="lowerRoman"/>
      <w:lvlText w:val="%6."/>
      <w:lvlJc w:val="right"/>
      <w:pPr>
        <w:ind w:left="4546" w:hanging="180"/>
      </w:pPr>
    </w:lvl>
    <w:lvl w:ilvl="6" w:tplc="0419000F" w:tentative="1">
      <w:start w:val="1"/>
      <w:numFmt w:val="decimal"/>
      <w:lvlText w:val="%7."/>
      <w:lvlJc w:val="left"/>
      <w:pPr>
        <w:ind w:left="5266" w:hanging="360"/>
      </w:pPr>
    </w:lvl>
    <w:lvl w:ilvl="7" w:tplc="04190019" w:tentative="1">
      <w:start w:val="1"/>
      <w:numFmt w:val="lowerLetter"/>
      <w:lvlText w:val="%8."/>
      <w:lvlJc w:val="left"/>
      <w:pPr>
        <w:ind w:left="5986" w:hanging="360"/>
      </w:pPr>
    </w:lvl>
    <w:lvl w:ilvl="8" w:tplc="0419001B" w:tentative="1">
      <w:start w:val="1"/>
      <w:numFmt w:val="lowerRoman"/>
      <w:lvlText w:val="%9."/>
      <w:lvlJc w:val="right"/>
      <w:pPr>
        <w:ind w:left="6706" w:hanging="180"/>
      </w:pPr>
    </w:lvl>
  </w:abstractNum>
  <w:abstractNum w:abstractNumId="2">
    <w:nsid w:val="179C7929"/>
    <w:multiLevelType w:val="singleLevel"/>
    <w:tmpl w:val="C714F118"/>
    <w:lvl w:ilvl="0">
      <w:start w:val="11"/>
      <w:numFmt w:val="decimal"/>
      <w:lvlText w:val="7.%1."/>
      <w:legacy w:legacy="1" w:legacySpace="0" w:legacyIndent="509"/>
      <w:lvlJc w:val="left"/>
      <w:rPr>
        <w:rFonts w:ascii="Arial" w:hAnsi="Arial" w:cs="Arial" w:hint="default"/>
      </w:rPr>
    </w:lvl>
  </w:abstractNum>
  <w:num w:numId="1">
    <w:abstractNumId w:val="0"/>
    <w:lvlOverride w:ilvl="0">
      <w:lvl w:ilvl="0">
        <w:start w:val="65535"/>
        <w:numFmt w:val="bullet"/>
        <w:lvlText w:val="-"/>
        <w:legacy w:legacy="1" w:legacySpace="0" w:legacyIndent="120"/>
        <w:lvlJc w:val="left"/>
        <w:rPr>
          <w:rFonts w:ascii="Arial" w:hAnsi="Arial" w:cs="Aria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33"/>
    <w:rsid w:val="0002591F"/>
    <w:rsid w:val="000A10B1"/>
    <w:rsid w:val="00224233"/>
    <w:rsid w:val="005E519C"/>
    <w:rsid w:val="00616DE1"/>
    <w:rsid w:val="00BA7254"/>
    <w:rsid w:val="00D7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8D4"/>
    <w:pPr>
      <w:ind w:left="720"/>
      <w:contextualSpacing/>
    </w:pPr>
  </w:style>
  <w:style w:type="paragraph" w:styleId="a4">
    <w:name w:val="Balloon Text"/>
    <w:basedOn w:val="a"/>
    <w:link w:val="a5"/>
    <w:uiPriority w:val="99"/>
    <w:semiHidden/>
    <w:unhideWhenUsed/>
    <w:rsid w:val="00D768D4"/>
    <w:rPr>
      <w:rFonts w:ascii="Segoe UI" w:hAnsi="Segoe UI" w:cs="Segoe UI"/>
      <w:sz w:val="18"/>
      <w:szCs w:val="18"/>
    </w:rPr>
  </w:style>
  <w:style w:type="character" w:customStyle="1" w:styleId="a5">
    <w:name w:val="Текст выноски Знак"/>
    <w:basedOn w:val="a0"/>
    <w:link w:val="a4"/>
    <w:uiPriority w:val="99"/>
    <w:semiHidden/>
    <w:rsid w:val="00D768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8D4"/>
    <w:pPr>
      <w:ind w:left="720"/>
      <w:contextualSpacing/>
    </w:pPr>
  </w:style>
  <w:style w:type="paragraph" w:styleId="a4">
    <w:name w:val="Balloon Text"/>
    <w:basedOn w:val="a"/>
    <w:link w:val="a5"/>
    <w:uiPriority w:val="99"/>
    <w:semiHidden/>
    <w:unhideWhenUsed/>
    <w:rsid w:val="00D768D4"/>
    <w:rPr>
      <w:rFonts w:ascii="Segoe UI" w:hAnsi="Segoe UI" w:cs="Segoe UI"/>
      <w:sz w:val="18"/>
      <w:szCs w:val="18"/>
    </w:rPr>
  </w:style>
  <w:style w:type="character" w:customStyle="1" w:styleId="a5">
    <w:name w:val="Текст выноски Знак"/>
    <w:basedOn w:val="a0"/>
    <w:link w:val="a4"/>
    <w:uiPriority w:val="99"/>
    <w:semiHidden/>
    <w:rsid w:val="00D76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3343</Words>
  <Characters>22478</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Galina</cp:lastModifiedBy>
  <cp:revision>2</cp:revision>
  <cp:lastPrinted>2020-08-12T07:40:00Z</cp:lastPrinted>
  <dcterms:created xsi:type="dcterms:W3CDTF">2020-08-12T07:40:00Z</dcterms:created>
  <dcterms:modified xsi:type="dcterms:W3CDTF">2020-08-12T07:40:00Z</dcterms:modified>
</cp:coreProperties>
</file>