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5E" w:rsidRDefault="00406D5E" w:rsidP="00406D5E">
      <w:pPr>
        <w:shd w:val="clear" w:color="auto" w:fill="FFFFFF"/>
        <w:spacing w:line="264" w:lineRule="exact"/>
        <w:ind w:left="5914"/>
        <w:jc w:val="right"/>
        <w:rPr>
          <w:rFonts w:eastAsia="Times New Roman"/>
          <w:spacing w:val="-3"/>
          <w:sz w:val="22"/>
          <w:szCs w:val="22"/>
        </w:rPr>
      </w:pPr>
      <w:bookmarkStart w:id="0" w:name="_GoBack"/>
      <w:bookmarkEnd w:id="0"/>
    </w:p>
    <w:p w:rsidR="00EF2EF0" w:rsidRPr="00EF2EF0" w:rsidRDefault="00EF2EF0" w:rsidP="00EF2EF0">
      <w:pPr>
        <w:shd w:val="clear" w:color="auto" w:fill="FFFFFF"/>
        <w:ind w:left="5914"/>
        <w:rPr>
          <w:rFonts w:eastAsia="Times New Roman"/>
          <w:spacing w:val="-3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                          </w:t>
      </w:r>
      <w:r w:rsidRPr="00EF2EF0">
        <w:rPr>
          <w:rFonts w:eastAsia="Times New Roman"/>
          <w:spacing w:val="-3"/>
          <w:sz w:val="22"/>
          <w:szCs w:val="22"/>
        </w:rPr>
        <w:t xml:space="preserve">Приложение </w:t>
      </w:r>
      <w:r w:rsidR="00FE79FD">
        <w:rPr>
          <w:rFonts w:eastAsia="Times New Roman"/>
          <w:spacing w:val="-3"/>
          <w:sz w:val="22"/>
          <w:szCs w:val="22"/>
        </w:rPr>
        <w:t>4</w:t>
      </w:r>
      <w:r w:rsidRPr="00EF2EF0">
        <w:rPr>
          <w:rFonts w:eastAsia="Times New Roman"/>
          <w:spacing w:val="-3"/>
          <w:sz w:val="22"/>
          <w:szCs w:val="22"/>
        </w:rPr>
        <w:t xml:space="preserve">    </w:t>
      </w:r>
    </w:p>
    <w:p w:rsidR="00EF2EF0" w:rsidRPr="00EF2EF0" w:rsidRDefault="00EF2EF0" w:rsidP="00EF2EF0">
      <w:pPr>
        <w:shd w:val="clear" w:color="auto" w:fill="FFFFFF"/>
        <w:ind w:left="5914"/>
        <w:rPr>
          <w:rFonts w:eastAsia="Times New Roman"/>
          <w:spacing w:val="-3"/>
          <w:sz w:val="22"/>
          <w:szCs w:val="22"/>
        </w:rPr>
      </w:pPr>
      <w:r w:rsidRPr="00EF2EF0">
        <w:rPr>
          <w:rFonts w:eastAsia="Times New Roman"/>
          <w:spacing w:val="-3"/>
          <w:sz w:val="22"/>
          <w:szCs w:val="22"/>
        </w:rPr>
        <w:t xml:space="preserve">    </w:t>
      </w:r>
      <w:r>
        <w:rPr>
          <w:rFonts w:eastAsia="Times New Roman"/>
          <w:spacing w:val="-3"/>
          <w:sz w:val="22"/>
          <w:szCs w:val="22"/>
        </w:rPr>
        <w:t xml:space="preserve">   </w:t>
      </w:r>
      <w:r w:rsidRPr="00EF2EF0">
        <w:rPr>
          <w:rFonts w:eastAsia="Times New Roman"/>
          <w:spacing w:val="-3"/>
          <w:sz w:val="22"/>
          <w:szCs w:val="22"/>
        </w:rPr>
        <w:t xml:space="preserve"> к положению об учетной политике </w:t>
      </w:r>
    </w:p>
    <w:p w:rsidR="00406D5E" w:rsidRPr="00406D5E" w:rsidRDefault="00EF2EF0" w:rsidP="00EF2EF0">
      <w:pPr>
        <w:shd w:val="clear" w:color="auto" w:fill="FFFFFF"/>
        <w:ind w:left="5914"/>
      </w:pPr>
      <w:r w:rsidRPr="00EF2EF0">
        <w:rPr>
          <w:rFonts w:eastAsia="Times New Roman"/>
          <w:spacing w:val="-3"/>
          <w:sz w:val="22"/>
          <w:szCs w:val="22"/>
        </w:rPr>
        <w:tab/>
        <w:t>в целях ведения бухгалтерского учета</w:t>
      </w:r>
    </w:p>
    <w:p w:rsidR="00406D5E" w:rsidRPr="00EF2EF0" w:rsidRDefault="00406D5E" w:rsidP="00406D5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720"/>
        <w:jc w:val="center"/>
        <w:rPr>
          <w:rFonts w:ascii="Arial" w:eastAsia="Times New Roman" w:hAnsi="Arial" w:cs="Arial"/>
          <w:b/>
          <w:color w:val="333333"/>
          <w:sz w:val="26"/>
          <w:szCs w:val="26"/>
        </w:rPr>
      </w:pPr>
      <w:r w:rsidRPr="00EF2EF0">
        <w:rPr>
          <w:b/>
          <w:sz w:val="26"/>
          <w:szCs w:val="26"/>
        </w:rPr>
        <w:t>Другие унифицированные формы первичных документов</w:t>
      </w:r>
    </w:p>
    <w:p w:rsidR="00406D5E" w:rsidRPr="00435DE3" w:rsidRDefault="00632E21" w:rsidP="00406D5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7" w:history="1">
        <w:r w:rsidR="00406D5E" w:rsidRPr="00435DE3">
          <w:rPr>
            <w:rFonts w:eastAsia="Times New Roman"/>
            <w:sz w:val="24"/>
            <w:szCs w:val="24"/>
          </w:rPr>
          <w:t>ФОРМЫ ПЕРВИЧНЫХ УЧЕТНЫХ ДОКУМЕНТОВ ПО УЧЕТУ КАДРОВ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8" w:history="1">
        <w:r w:rsidR="00406D5E" w:rsidRPr="00435DE3">
          <w:rPr>
            <w:rFonts w:eastAsia="Times New Roman"/>
            <w:sz w:val="24"/>
            <w:szCs w:val="24"/>
          </w:rPr>
          <w:t>Приказ (распоряжение) о приеме работника на работу (Унифицированная форма N Т-1) (ОКУД 0301001)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9" w:history="1">
        <w:r w:rsidR="00406D5E" w:rsidRPr="00435DE3">
          <w:rPr>
            <w:rFonts w:eastAsia="Times New Roman"/>
            <w:sz w:val="24"/>
            <w:szCs w:val="24"/>
          </w:rPr>
          <w:t>Приказ (распоряжение) о приеме работников на работу (Унифицированная форма N Т-1а) (ОКУД 0301015)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10" w:history="1">
        <w:r w:rsidR="00406D5E" w:rsidRPr="00435DE3">
          <w:rPr>
            <w:rFonts w:eastAsia="Times New Roman"/>
            <w:sz w:val="24"/>
            <w:szCs w:val="24"/>
          </w:rPr>
          <w:t>Личная карточка работника (Унифицированная форма N Т-2) (КНД 0301002)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11" w:history="1">
        <w:r w:rsidR="00406D5E" w:rsidRPr="00435DE3">
          <w:rPr>
            <w:rFonts w:eastAsia="Times New Roman"/>
            <w:sz w:val="24"/>
            <w:szCs w:val="24"/>
          </w:rPr>
          <w:t>Штатное расписание (Унифицированная форма N Т-3) (ОКУД 0301017)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12" w:history="1">
        <w:r w:rsidR="00406D5E" w:rsidRPr="00435DE3">
          <w:rPr>
            <w:rFonts w:eastAsia="Times New Roman"/>
            <w:sz w:val="24"/>
            <w:szCs w:val="24"/>
          </w:rPr>
          <w:t>Приказ (распоряжение) о переводе работника на другую работу (Унифицированная форма N Т-5) (ОКУД 0301004)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13" w:history="1">
        <w:r w:rsidR="00406D5E" w:rsidRPr="00435DE3">
          <w:rPr>
            <w:rFonts w:eastAsia="Times New Roman"/>
            <w:sz w:val="24"/>
            <w:szCs w:val="24"/>
          </w:rPr>
          <w:t>Приказ (распоряжение) о переводе работников на другую работу (Унифицированная форма N Т-5а) (ОКУД 0301004)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14" w:history="1">
        <w:r w:rsidR="00406D5E" w:rsidRPr="00435DE3">
          <w:rPr>
            <w:rFonts w:eastAsia="Times New Roman"/>
            <w:sz w:val="24"/>
            <w:szCs w:val="24"/>
          </w:rPr>
          <w:t>Приказ (распоряжение) о предоставлении отпуска работнику (Унифицированная форма N Т-6) (ОКУД 0301005)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15" w:history="1">
        <w:r w:rsidR="00406D5E" w:rsidRPr="00435DE3">
          <w:rPr>
            <w:rFonts w:eastAsia="Times New Roman"/>
            <w:sz w:val="24"/>
            <w:szCs w:val="24"/>
          </w:rPr>
          <w:t>Приказ (распоряжение) о предоставлении отпуска работникам (Унифицированная форма N Т-6а) (ОКУД 0301005)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16" w:history="1">
        <w:r w:rsidR="00406D5E" w:rsidRPr="00435DE3">
          <w:rPr>
            <w:rFonts w:eastAsia="Times New Roman"/>
            <w:sz w:val="24"/>
            <w:szCs w:val="24"/>
          </w:rPr>
          <w:t>График отпусков (Унифицированная форма N Т-7) (ОКУД 0301020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17" w:history="1">
        <w:r w:rsidR="00406D5E" w:rsidRPr="00435DE3">
          <w:rPr>
            <w:rFonts w:eastAsia="Times New Roman"/>
            <w:sz w:val="24"/>
            <w:szCs w:val="24"/>
          </w:rPr>
          <w:t>Приказ (распоряжение) о прекращении (расторжении) трудового договора с работником (увольнении) (Унифицированная форма N Т-8) (ОКУД 0301006)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18" w:history="1">
        <w:r w:rsidR="00406D5E" w:rsidRPr="00435DE3">
          <w:rPr>
            <w:rFonts w:eastAsia="Times New Roman"/>
            <w:sz w:val="24"/>
            <w:szCs w:val="24"/>
          </w:rPr>
          <w:t>Приказ (распоряжение) о прекращении (расторжении) трудового договора с работниками (увольнении) (Унифицированная форма N Т-8а) (ОКУД 0301006)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19" w:history="1">
        <w:r w:rsidR="00406D5E" w:rsidRPr="00435DE3">
          <w:rPr>
            <w:rFonts w:eastAsia="Times New Roman"/>
            <w:sz w:val="24"/>
            <w:szCs w:val="24"/>
          </w:rPr>
          <w:t>Приказ (распоряжение) о направлении работника в командировку (Унифицированная форма N Т-9) (ОКУД 0301022)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20" w:history="1">
        <w:r w:rsidR="00406D5E" w:rsidRPr="00435DE3">
          <w:rPr>
            <w:rFonts w:eastAsia="Times New Roman"/>
            <w:sz w:val="24"/>
            <w:szCs w:val="24"/>
          </w:rPr>
          <w:t>Приказ (распоряжение) о направлении работников в командировку (Унифицированная форма N Т-9а) (ОКУД 0301023)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21" w:history="1">
        <w:r w:rsidR="00406D5E" w:rsidRPr="00435DE3">
          <w:rPr>
            <w:rFonts w:eastAsia="Times New Roman"/>
            <w:sz w:val="24"/>
            <w:szCs w:val="24"/>
          </w:rPr>
          <w:t>Приказ (распоряжение) о поощрении работника (Унифицированная форма N Т-11) (ОКУД 0301026)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22" w:history="1">
        <w:r w:rsidR="00406D5E" w:rsidRPr="00435DE3">
          <w:rPr>
            <w:rFonts w:eastAsia="Times New Roman"/>
            <w:sz w:val="24"/>
            <w:szCs w:val="24"/>
          </w:rPr>
          <w:t>Приказ (распоряжение) о поощрении работников (Унифицированная форма N Т-11а) (ОКУД 0301027)</w:t>
        </w:r>
      </w:hyperlink>
    </w:p>
    <w:p w:rsidR="00406D5E" w:rsidRPr="00435DE3" w:rsidRDefault="00632E21" w:rsidP="00406D5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23" w:history="1">
        <w:r w:rsidR="00406D5E" w:rsidRPr="00435DE3">
          <w:rPr>
            <w:rFonts w:eastAsia="Times New Roman"/>
            <w:sz w:val="24"/>
            <w:szCs w:val="24"/>
          </w:rPr>
          <w:t>ФОРМЫ ПЕРВИЧНЫХ УЧЕТНЫХ ДОКУМЕНТОВ ПО УЧЕТУ РАБОЧЕГО ВРЕМЕНИ И РАСЧЕТОВ С ПЕРСОНАЛОМ ПО ОПЛАТЕ ТРУДА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24" w:history="1">
        <w:r w:rsidR="00406D5E" w:rsidRPr="00435DE3">
          <w:rPr>
            <w:rFonts w:eastAsia="Times New Roman"/>
            <w:sz w:val="24"/>
            <w:szCs w:val="24"/>
          </w:rPr>
          <w:t>Табель учета рабочего времени и расчета оплаты труда (Унифицированная форма N Т-12) (ОКУД 0301007)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25" w:history="1">
        <w:r w:rsidR="00406D5E" w:rsidRPr="00435DE3">
          <w:rPr>
            <w:rFonts w:eastAsia="Times New Roman"/>
            <w:sz w:val="24"/>
            <w:szCs w:val="24"/>
          </w:rPr>
          <w:t>Табель учета рабочего времени (Унифицированная форма N Т-13) (ОКУД 0301008)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26" w:history="1">
        <w:r w:rsidR="00406D5E" w:rsidRPr="00435DE3">
          <w:rPr>
            <w:rFonts w:eastAsia="Times New Roman"/>
            <w:sz w:val="24"/>
            <w:szCs w:val="24"/>
          </w:rPr>
          <w:t>Расчетно-платежная ведомость (Унифицированная форма N Т-49) (ОКУД 0301009)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27" w:history="1">
        <w:r w:rsidR="00406D5E" w:rsidRPr="00435DE3">
          <w:rPr>
            <w:rFonts w:eastAsia="Times New Roman"/>
            <w:sz w:val="24"/>
            <w:szCs w:val="24"/>
          </w:rPr>
          <w:t>Расчетная ведомость (Унифицированная форма N Т-51) (ОКУД 0301010)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28" w:history="1">
        <w:r w:rsidR="00406D5E" w:rsidRPr="00435DE3">
          <w:rPr>
            <w:rFonts w:eastAsia="Times New Roman"/>
            <w:sz w:val="24"/>
            <w:szCs w:val="24"/>
          </w:rPr>
          <w:t>Платежная ведомость (Унифицированная форма N Т-53) (ОКУД 0301011)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29" w:history="1">
        <w:r w:rsidR="00406D5E" w:rsidRPr="00435DE3">
          <w:rPr>
            <w:rFonts w:eastAsia="Times New Roman"/>
            <w:sz w:val="24"/>
            <w:szCs w:val="24"/>
          </w:rPr>
          <w:t>Лицевой счет (Унифицированная форма N Т-54) (ОКУД 0301012)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30" w:history="1">
        <w:r w:rsidR="00406D5E" w:rsidRPr="00435DE3">
          <w:rPr>
            <w:rFonts w:eastAsia="Times New Roman"/>
            <w:sz w:val="24"/>
            <w:szCs w:val="24"/>
          </w:rPr>
          <w:t>Лицевой счет (</w:t>
        </w:r>
        <w:proofErr w:type="spellStart"/>
        <w:r w:rsidR="00406D5E" w:rsidRPr="00435DE3">
          <w:rPr>
            <w:rFonts w:eastAsia="Times New Roman"/>
            <w:sz w:val="24"/>
            <w:szCs w:val="24"/>
          </w:rPr>
          <w:t>свт</w:t>
        </w:r>
        <w:proofErr w:type="spellEnd"/>
        <w:r w:rsidR="00406D5E" w:rsidRPr="00435DE3">
          <w:rPr>
            <w:rFonts w:eastAsia="Times New Roman"/>
            <w:sz w:val="24"/>
            <w:szCs w:val="24"/>
          </w:rPr>
          <w:t>) (Унифицированная форма N Т-54а) (ОКУД 0301013)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31" w:history="1">
        <w:r w:rsidR="00406D5E" w:rsidRPr="00435DE3">
          <w:rPr>
            <w:rFonts w:eastAsia="Times New Roman"/>
            <w:sz w:val="24"/>
            <w:szCs w:val="24"/>
          </w:rPr>
          <w:t>Записка-расчет о предоставлении отпуска работнику (Унифицированная форма N Т-60) (ОКУД 0301051)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32" w:history="1">
        <w:r w:rsidR="00406D5E" w:rsidRPr="00435DE3">
          <w:rPr>
            <w:rFonts w:eastAsia="Times New Roman"/>
            <w:sz w:val="24"/>
            <w:szCs w:val="24"/>
          </w:rPr>
          <w:t>Записка-расчет при прекращении (расторжении) трудового договора с работником (увольнении) (Унифицированная форма N Т-61) (ОКУД 0301052)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33" w:history="1">
        <w:r w:rsidR="00406D5E" w:rsidRPr="00435DE3">
          <w:rPr>
            <w:rFonts w:eastAsia="Times New Roman"/>
            <w:sz w:val="24"/>
            <w:szCs w:val="24"/>
            <w:u w:val="single"/>
          </w:rPr>
          <w:t>Акт о приеме работ, выполненных по срочному трудовому договору, заключенному на время выполнения определенной работы (Унифицированная форма N Т-73) (ОКУД 0301053)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34" w:history="1">
        <w:r w:rsidR="00406D5E" w:rsidRPr="00435DE3">
          <w:rPr>
            <w:rFonts w:eastAsia="Times New Roman"/>
            <w:sz w:val="24"/>
            <w:szCs w:val="24"/>
          </w:rPr>
          <w:t>Справка о среднем заработке за последние три месяца по последнему месту работы</w:t>
        </w:r>
      </w:hyperlink>
    </w:p>
    <w:p w:rsidR="00406D5E" w:rsidRPr="00435DE3" w:rsidRDefault="00632E21" w:rsidP="00406D5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35" w:history="1">
        <w:r w:rsidR="00406D5E" w:rsidRPr="00435DE3">
          <w:rPr>
            <w:rFonts w:eastAsia="Times New Roman"/>
            <w:sz w:val="24"/>
            <w:szCs w:val="24"/>
          </w:rPr>
          <w:t>ФОРМЫ ПЕРВИЧНЫХ УЧЕТНЫХ ДОКУМЕНТОВ ПО УЧЕТУ КАССОВЫХ ОПЕРАЦИЙ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36" w:history="1">
        <w:r w:rsidR="00406D5E" w:rsidRPr="00435DE3">
          <w:rPr>
            <w:rFonts w:eastAsia="Times New Roman"/>
            <w:sz w:val="24"/>
            <w:szCs w:val="24"/>
          </w:rPr>
          <w:t>Приходный кассовый ордер (Унифицированная форма N КО-1) (ОКУД 0310001)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37" w:history="1">
        <w:r w:rsidR="00406D5E" w:rsidRPr="00435DE3">
          <w:rPr>
            <w:rFonts w:eastAsia="Times New Roman"/>
            <w:sz w:val="24"/>
            <w:szCs w:val="24"/>
          </w:rPr>
          <w:t>Расходный кассовый ордер (Унифицированная форма N КО-2) (ОКУД 0310002)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38" w:history="1">
        <w:r w:rsidR="00406D5E" w:rsidRPr="00435DE3">
          <w:rPr>
            <w:rFonts w:eastAsia="Times New Roman"/>
            <w:sz w:val="24"/>
            <w:szCs w:val="24"/>
          </w:rPr>
          <w:t>Журнал регистрации приходных и расходных кассовых документов (Унифицированная форма N КО-3) (ОКУД 0310003)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39" w:history="1">
        <w:r w:rsidR="00406D5E" w:rsidRPr="00435DE3">
          <w:rPr>
            <w:rFonts w:eastAsia="Times New Roman"/>
            <w:sz w:val="24"/>
            <w:szCs w:val="24"/>
          </w:rPr>
          <w:t>Кассовая книга (Унифицированная форма N КО-4) (ОКУД 0310004)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40" w:history="1">
        <w:r w:rsidR="00406D5E" w:rsidRPr="00435DE3">
          <w:rPr>
            <w:rFonts w:eastAsia="Times New Roman"/>
            <w:sz w:val="24"/>
            <w:szCs w:val="24"/>
          </w:rPr>
          <w:t>Книга учета принятых и выданных кассиром денежных средств (Унифицированная форма N КО-5) (ОКУД 0310005)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41" w:history="1">
        <w:r w:rsidR="00406D5E" w:rsidRPr="00435DE3">
          <w:rPr>
            <w:rFonts w:eastAsia="Times New Roman"/>
            <w:sz w:val="24"/>
            <w:szCs w:val="24"/>
          </w:rPr>
          <w:t>Авансовый отчет (Унифицированная форма N АО-1) (ОКУД 0302001)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42" w:history="1">
        <w:r w:rsidR="00406D5E" w:rsidRPr="00435DE3">
          <w:rPr>
            <w:rFonts w:eastAsia="Times New Roman"/>
            <w:sz w:val="24"/>
            <w:szCs w:val="24"/>
          </w:rPr>
          <w:t>Объявление на взнос наличными (Форма 0402001) (ОКУД 0402001)</w:t>
        </w:r>
      </w:hyperlink>
    </w:p>
    <w:p w:rsidR="00406D5E" w:rsidRPr="00435DE3" w:rsidRDefault="00632E21" w:rsidP="00406D5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43" w:history="1">
        <w:r w:rsidR="00406D5E" w:rsidRPr="00435DE3">
          <w:rPr>
            <w:rFonts w:eastAsia="Times New Roman"/>
            <w:sz w:val="24"/>
            <w:szCs w:val="24"/>
          </w:rPr>
          <w:t>ФОРМЫ ПЕРВИЧНЫХ УЧЕТНЫХ ДОКУМЕНТОВ ПО УЧЕТУ РЕЗУЛЬТАТОВ ИНВЕНТАРИЗАЦИИ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44" w:history="1">
        <w:r w:rsidR="00406D5E" w:rsidRPr="00435DE3">
          <w:rPr>
            <w:rFonts w:eastAsia="Times New Roman"/>
            <w:sz w:val="24"/>
            <w:szCs w:val="24"/>
          </w:rPr>
          <w:t>Инвентаризационная опись основных средств (Унифицированная форма N ИНВ-1) (ОКУД 0317001)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45" w:history="1">
        <w:r w:rsidR="00406D5E" w:rsidRPr="00435DE3">
          <w:rPr>
            <w:rFonts w:eastAsia="Times New Roman"/>
            <w:sz w:val="24"/>
            <w:szCs w:val="24"/>
          </w:rPr>
          <w:t>Инвентаризационная опись нематериальных активов (Унифицированная форма N ИНВ-1а) (ОКУД 0317002)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46" w:history="1">
        <w:r w:rsidR="00406D5E" w:rsidRPr="00435DE3">
          <w:rPr>
            <w:rFonts w:eastAsia="Times New Roman"/>
            <w:sz w:val="24"/>
            <w:szCs w:val="24"/>
          </w:rPr>
          <w:t>Инвентаризационная опись товарно-материальных ценностей (Унифицированная форма N ИНВ-3) (ОКУД 0317004)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47" w:history="1">
        <w:r w:rsidR="00406D5E" w:rsidRPr="00435DE3">
          <w:rPr>
            <w:rFonts w:eastAsia="Times New Roman"/>
            <w:sz w:val="24"/>
            <w:szCs w:val="24"/>
          </w:rPr>
          <w:t>Акт инвентаризации товарно-материальных ценностей отгруженных (Унифицированная форма N ИНВ-4) (ОКУД 0317005)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48" w:history="1">
        <w:r w:rsidR="00406D5E" w:rsidRPr="00435DE3">
          <w:rPr>
            <w:rFonts w:eastAsia="Times New Roman"/>
            <w:sz w:val="24"/>
            <w:szCs w:val="24"/>
          </w:rPr>
          <w:t>Акт инвентаризации наличных денежных средств (Унифицированная форма N ИНВ-15) (ОКУД 0317013)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49" w:history="1">
        <w:r w:rsidR="00406D5E" w:rsidRPr="00435DE3">
          <w:rPr>
            <w:rFonts w:eastAsia="Times New Roman"/>
            <w:sz w:val="24"/>
            <w:szCs w:val="24"/>
          </w:rPr>
          <w:t>Инвентаризационная опись ценных бумаг и бланков документов строгой отчетности (Унифицированная форма N ИНВ-16) (ОКУД 0317014)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50" w:history="1">
        <w:r w:rsidR="00406D5E" w:rsidRPr="00435DE3">
          <w:rPr>
            <w:rFonts w:eastAsia="Times New Roman"/>
            <w:sz w:val="24"/>
            <w:szCs w:val="24"/>
          </w:rPr>
          <w:t>Акт инвентаризации расчетов с покупателями, поставщиками и прочими дебиторами и кредиторами (Унифицированная форма N ИНВ-17) (ОКУД 0317015)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51" w:history="1">
        <w:r w:rsidR="00406D5E" w:rsidRPr="00435DE3">
          <w:rPr>
            <w:rFonts w:eastAsia="Times New Roman"/>
            <w:sz w:val="24"/>
            <w:szCs w:val="24"/>
          </w:rPr>
          <w:t>Справка к акту инвентаризации расчетов с покупателями, поставщиками и прочими дебиторами и кредиторами (Приложение к унифицированной форме N ИНВ-17)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52" w:history="1">
        <w:r w:rsidR="00406D5E" w:rsidRPr="00435DE3">
          <w:rPr>
            <w:rFonts w:eastAsia="Times New Roman"/>
            <w:sz w:val="24"/>
            <w:szCs w:val="24"/>
          </w:rPr>
          <w:t>Сличительная ведомость результатов инвентаризации основных средств (Унифицированная форма N ИНВ-18) (ОКУД 0317016)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53" w:history="1">
        <w:r w:rsidR="00406D5E" w:rsidRPr="00435DE3">
          <w:rPr>
            <w:rFonts w:eastAsia="Times New Roman"/>
            <w:sz w:val="24"/>
            <w:szCs w:val="24"/>
          </w:rPr>
          <w:t>Сличительная ведомость результатов инвентаризации товарно-материальных ценностей (Унифицированная форма N ИНВ-19) (ОКУД 0317017)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54" w:history="1">
        <w:r w:rsidR="00406D5E" w:rsidRPr="00435DE3">
          <w:rPr>
            <w:rFonts w:eastAsia="Times New Roman"/>
            <w:sz w:val="24"/>
            <w:szCs w:val="24"/>
          </w:rPr>
          <w:t>Приказ (постановление, распоряжение) о проведении инвентаризации (Унифицированная форма N ИНВ-22) (ОКУД 0317018)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55" w:history="1">
        <w:r w:rsidR="00406D5E" w:rsidRPr="00435DE3">
          <w:rPr>
            <w:rFonts w:eastAsia="Times New Roman"/>
            <w:sz w:val="24"/>
            <w:szCs w:val="24"/>
          </w:rPr>
          <w:t>Ведомость учета результатов, выявленных инвентаризацией (Унифицированная форма N ИНВ-26) (ОКУД 0317022)</w:t>
        </w:r>
      </w:hyperlink>
    </w:p>
    <w:p w:rsidR="00406D5E" w:rsidRPr="00435DE3" w:rsidRDefault="00632E21" w:rsidP="00406D5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56" w:history="1">
        <w:r w:rsidR="00406D5E" w:rsidRPr="00435DE3">
          <w:rPr>
            <w:rFonts w:eastAsia="Times New Roman"/>
            <w:sz w:val="24"/>
            <w:szCs w:val="24"/>
          </w:rPr>
          <w:t>ФОРМЫ ПЕРВИЧНЫХ УЧЕТНЫХ ДОКУМЕНТОВ ПО УЧЕТУ ОСНОВНЫХ СРЕДСТВ И НЕМАТЕРИАЛЬНЫХ АКТИВОВ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57" w:history="1">
        <w:r w:rsidR="00406D5E" w:rsidRPr="00435DE3">
          <w:rPr>
            <w:rFonts w:eastAsia="Times New Roman"/>
            <w:sz w:val="24"/>
            <w:szCs w:val="24"/>
          </w:rPr>
          <w:t>Акт о приеме-передаче объекта основных средств (кроме зданий, сооружений) (Унифицированная форма N ОС-1) (ОКУД 0306001)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58" w:history="1">
        <w:r w:rsidR="00406D5E" w:rsidRPr="00435DE3">
          <w:rPr>
            <w:rFonts w:eastAsia="Times New Roman"/>
            <w:sz w:val="24"/>
            <w:szCs w:val="24"/>
          </w:rPr>
          <w:t>Акт о приеме-передаче здания (сооружения) (Унифицированная форма N ОС-1а) (ОКУД 0306030)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59" w:history="1">
        <w:r w:rsidR="00406D5E" w:rsidRPr="00435DE3">
          <w:rPr>
            <w:rFonts w:eastAsia="Times New Roman"/>
            <w:sz w:val="24"/>
            <w:szCs w:val="24"/>
          </w:rPr>
          <w:t>Акт о приеме-передаче групп объектов основных средств (кроме зданий, сооружений) (Унифицированная форма N ОС-1б) (ОКУД 0306031)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60" w:history="1">
        <w:r w:rsidR="00406D5E" w:rsidRPr="00435DE3">
          <w:rPr>
            <w:rFonts w:eastAsia="Times New Roman"/>
            <w:sz w:val="24"/>
            <w:szCs w:val="24"/>
          </w:rPr>
          <w:t>Накладная на внутреннее перемещение объектов основных средств (Унифицированная форма N ОС-2) (ОКУД 0306032)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61" w:history="1">
        <w:r w:rsidR="00406D5E" w:rsidRPr="00435DE3">
          <w:rPr>
            <w:rFonts w:eastAsia="Times New Roman"/>
            <w:sz w:val="24"/>
            <w:szCs w:val="24"/>
          </w:rPr>
          <w:t>Акт о приеме-сдаче отремонтированных, реконструированных, модернизированных объектов основных средств (Унифицированная форма N ОС-3) (ОКУД 0306002)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62" w:history="1">
        <w:r w:rsidR="00406D5E" w:rsidRPr="00435DE3">
          <w:rPr>
            <w:rFonts w:eastAsia="Times New Roman"/>
            <w:sz w:val="24"/>
            <w:szCs w:val="24"/>
          </w:rPr>
          <w:t>Акт о списании объекта основных средств (кроме автотранспортных средств) (Унифицированная форма N ОС-4) (ОКУД 0306003)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63" w:history="1">
        <w:r w:rsidR="00406D5E" w:rsidRPr="00435DE3">
          <w:rPr>
            <w:rFonts w:eastAsia="Times New Roman"/>
            <w:sz w:val="24"/>
            <w:szCs w:val="24"/>
          </w:rPr>
          <w:t>Акт о списании автотранспортных средств (Унифицированная форма N ОС-4а) (ОКУД 0306004)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64" w:history="1">
        <w:r w:rsidR="00406D5E" w:rsidRPr="00435DE3">
          <w:rPr>
            <w:rFonts w:eastAsia="Times New Roman"/>
            <w:sz w:val="24"/>
            <w:szCs w:val="24"/>
          </w:rPr>
          <w:t>Акт о списании групп объектов основных средств (кроме автотранспортных средств) (Унифицированная форма N ОС-4б) (ОКУД 0306033)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65" w:history="1">
        <w:r w:rsidR="00406D5E" w:rsidRPr="00435DE3">
          <w:rPr>
            <w:rFonts w:eastAsia="Times New Roman"/>
            <w:sz w:val="24"/>
            <w:szCs w:val="24"/>
          </w:rPr>
          <w:t>Инвентарная карточка учета объекта основных средств (Унифицированная форма N ОС-6) (ОКУД 0306005)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66" w:history="1">
        <w:r w:rsidR="00406D5E" w:rsidRPr="00435DE3">
          <w:rPr>
            <w:rFonts w:eastAsia="Times New Roman"/>
            <w:sz w:val="24"/>
            <w:szCs w:val="24"/>
          </w:rPr>
          <w:t>Инвентарная карточка группового учета объектов основных средств (Унифицированная форма N ОС-6а) (ОКУД 0306034)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67" w:history="1">
        <w:r w:rsidR="00406D5E" w:rsidRPr="00435DE3">
          <w:rPr>
            <w:rFonts w:eastAsia="Times New Roman"/>
            <w:sz w:val="24"/>
            <w:szCs w:val="24"/>
          </w:rPr>
          <w:t>Инвентарная книга учета объектов основных средств (Унифицированная форма N ОС-6б) (ОКУД 0306035)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68" w:history="1">
        <w:r w:rsidR="00406D5E" w:rsidRPr="00435DE3">
          <w:rPr>
            <w:rFonts w:eastAsia="Times New Roman"/>
            <w:sz w:val="24"/>
            <w:szCs w:val="24"/>
          </w:rPr>
          <w:t>Акт о приеме (поступлении) оборудования (Унифицированная форма N ОС-14) (ОКУД 0306006)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69" w:history="1">
        <w:r w:rsidR="00406D5E" w:rsidRPr="00435DE3">
          <w:rPr>
            <w:rFonts w:eastAsia="Times New Roman"/>
            <w:sz w:val="24"/>
            <w:szCs w:val="24"/>
          </w:rPr>
          <w:t>Акт о приеме-передаче оборудования в монтаж (Унифицированная форма N ОС-15) (ОКУД 0306007)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70" w:history="1">
        <w:r w:rsidR="00406D5E" w:rsidRPr="00435DE3">
          <w:rPr>
            <w:rFonts w:eastAsia="Times New Roman"/>
            <w:sz w:val="24"/>
            <w:szCs w:val="24"/>
          </w:rPr>
          <w:t>Акт о выявленных дефектах оборудования (Унифицированная форма N ОС-16) (ОКУД 0306008)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71" w:history="1">
        <w:r w:rsidR="00406D5E" w:rsidRPr="00435DE3">
          <w:rPr>
            <w:rFonts w:eastAsia="Times New Roman"/>
            <w:sz w:val="24"/>
            <w:szCs w:val="24"/>
          </w:rPr>
          <w:t>Карточка учета нематериальных активов (Типовая межотраслевая форма N НМА-1) (ОКУД 0306009)</w:t>
        </w:r>
      </w:hyperlink>
    </w:p>
    <w:p w:rsidR="00406D5E" w:rsidRPr="00435DE3" w:rsidRDefault="00632E21" w:rsidP="00406D5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72" w:history="1">
        <w:r w:rsidR="00406D5E" w:rsidRPr="00435DE3">
          <w:rPr>
            <w:rFonts w:eastAsia="Times New Roman"/>
            <w:sz w:val="24"/>
            <w:szCs w:val="24"/>
          </w:rPr>
          <w:t>ФОРМЫ ПЕРВИЧНЫХ УЧЕТНЫХ ДОКУМЕНТОВ ПО УЧЕТУ МАТЕРИАЛОВ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73" w:history="1">
        <w:r w:rsidR="00406D5E" w:rsidRPr="00435DE3">
          <w:rPr>
            <w:rFonts w:eastAsia="Times New Roman"/>
            <w:sz w:val="24"/>
            <w:szCs w:val="24"/>
          </w:rPr>
          <w:t>Доверенность (Типовая межотраслевая форма N М-2) (ОКУД 0315001)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74" w:history="1">
        <w:r w:rsidR="00406D5E" w:rsidRPr="00435DE3">
          <w:rPr>
            <w:rFonts w:eastAsia="Times New Roman"/>
            <w:sz w:val="24"/>
            <w:szCs w:val="24"/>
          </w:rPr>
          <w:t>Доверенность (Типовая межотраслевая форма N М-2а) (ОКУД 0315002)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75" w:history="1">
        <w:r w:rsidR="00406D5E" w:rsidRPr="00435DE3">
          <w:rPr>
            <w:rFonts w:eastAsia="Times New Roman"/>
            <w:sz w:val="24"/>
            <w:szCs w:val="24"/>
          </w:rPr>
          <w:t>Приходный ордер (Типовая межотраслевая форма N М-4) (ОКУД 0315003)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76" w:history="1">
        <w:r w:rsidR="00406D5E" w:rsidRPr="00435DE3">
          <w:rPr>
            <w:rFonts w:eastAsia="Times New Roman"/>
            <w:sz w:val="24"/>
            <w:szCs w:val="24"/>
          </w:rPr>
          <w:t>Акт о приемке материалов (Типовая межотраслевая форма N М-7) (ОКУД 0315004)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77" w:history="1">
        <w:r w:rsidR="00406D5E" w:rsidRPr="00435DE3">
          <w:rPr>
            <w:rFonts w:eastAsia="Times New Roman"/>
            <w:sz w:val="24"/>
            <w:szCs w:val="24"/>
          </w:rPr>
          <w:t>Требование-накладная (Типовая межотраслевая форма N М-11) (ОКУД 0315006)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78" w:history="1">
        <w:r w:rsidR="00406D5E" w:rsidRPr="00435DE3">
          <w:rPr>
            <w:rFonts w:eastAsia="Times New Roman"/>
            <w:sz w:val="24"/>
            <w:szCs w:val="24"/>
          </w:rPr>
          <w:t>Накладная на отпуск материалов на сторону (Типовая межотраслевая форма N М-15) (ОКУД 0315007)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79" w:history="1">
        <w:r w:rsidR="00406D5E" w:rsidRPr="00435DE3">
          <w:rPr>
            <w:rFonts w:eastAsia="Times New Roman"/>
            <w:sz w:val="24"/>
            <w:szCs w:val="24"/>
          </w:rPr>
          <w:t>Карточка учета материалов (Типовая межотраслевая форма N М-17) (ОКУД 0315008)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80" w:history="1">
        <w:r w:rsidR="00406D5E" w:rsidRPr="00435DE3">
          <w:rPr>
            <w:rFonts w:eastAsia="Times New Roman"/>
            <w:sz w:val="24"/>
            <w:szCs w:val="24"/>
          </w:rPr>
          <w:t>Акт об оприходовании материальных ценностей, полученных при разборке и демонтаже зданий и сооружений (Типовая межотраслевая форма N М-35) (ОКУД 0315009)</w:t>
        </w:r>
      </w:hyperlink>
    </w:p>
    <w:p w:rsidR="00406D5E" w:rsidRPr="00435DE3" w:rsidRDefault="00632E21" w:rsidP="00406D5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81" w:history="1">
        <w:r w:rsidR="00406D5E" w:rsidRPr="00435DE3">
          <w:rPr>
            <w:rFonts w:eastAsia="Times New Roman"/>
            <w:sz w:val="24"/>
            <w:szCs w:val="24"/>
            <w:u w:val="single"/>
          </w:rPr>
          <w:t>ФОРМЫ ПЕРВИЧНЫХ УЧЕТНЫХ ДОКУМЕНТОВ ПО УЧЕТУ МАЛОЦЕННЫХ И БЫСТРОИЗНАШИВАЮЩИХСЯ ПРЕДМЕТОВ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82" w:history="1">
        <w:r w:rsidR="00406D5E" w:rsidRPr="00435DE3">
          <w:rPr>
            <w:rFonts w:eastAsia="Times New Roman"/>
            <w:sz w:val="24"/>
            <w:szCs w:val="24"/>
          </w:rPr>
          <w:t>Карточка учета малоценных и быстроизнашивающихся предметов (Типовая межотраслевая форма N МБ-2) (ОКУД 0320001)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83" w:history="1">
        <w:r w:rsidR="00406D5E" w:rsidRPr="00435DE3">
          <w:rPr>
            <w:rFonts w:eastAsia="Times New Roman"/>
            <w:sz w:val="24"/>
            <w:szCs w:val="24"/>
          </w:rPr>
          <w:t>Акт выбытия малоценных и быстроизнашивающихся предметов (Типовая межотраслевая форма N МБ-4) (ОКУД 0320002)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84" w:history="1">
        <w:r w:rsidR="00406D5E" w:rsidRPr="00435DE3">
          <w:rPr>
            <w:rFonts w:eastAsia="Times New Roman"/>
            <w:sz w:val="24"/>
            <w:szCs w:val="24"/>
          </w:rPr>
          <w:t xml:space="preserve">Ведомость учета выдачи спецодежды, </w:t>
        </w:r>
        <w:proofErr w:type="spellStart"/>
        <w:r w:rsidR="00406D5E" w:rsidRPr="00435DE3">
          <w:rPr>
            <w:rFonts w:eastAsia="Times New Roman"/>
            <w:sz w:val="24"/>
            <w:szCs w:val="24"/>
          </w:rPr>
          <w:t>спецобуви</w:t>
        </w:r>
        <w:proofErr w:type="spellEnd"/>
        <w:r w:rsidR="00406D5E" w:rsidRPr="00435DE3">
          <w:rPr>
            <w:rFonts w:eastAsia="Times New Roman"/>
            <w:sz w:val="24"/>
            <w:szCs w:val="24"/>
          </w:rPr>
          <w:t xml:space="preserve"> и предохранительных приспособлений (Типовая межотраслевая форма N МБ-7) (ОКУД 0320003)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85" w:history="1">
        <w:r w:rsidR="00406D5E" w:rsidRPr="00435DE3">
          <w:rPr>
            <w:rFonts w:eastAsia="Times New Roman"/>
            <w:sz w:val="24"/>
            <w:szCs w:val="24"/>
          </w:rPr>
          <w:t>Акт на списание малоценных и быстроизнашивающихся предметов (Типовая межотраслевая форма N МБ-8) (ОКУД 0320004)</w:t>
        </w:r>
      </w:hyperlink>
    </w:p>
    <w:p w:rsidR="00406D5E" w:rsidRPr="00435DE3" w:rsidRDefault="00632E21" w:rsidP="00406D5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86" w:history="1">
        <w:r w:rsidR="00406D5E" w:rsidRPr="00435DE3">
          <w:rPr>
            <w:rFonts w:eastAsia="Times New Roman"/>
            <w:sz w:val="24"/>
            <w:szCs w:val="24"/>
          </w:rPr>
          <w:t>ФОРМЫ ПЕРВИЧНЫХ РАСЧЕТНЫХ (ПЛАТЕЖНЫХ) ДОКУМЕНТОВ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87" w:history="1">
        <w:r w:rsidR="00406D5E" w:rsidRPr="00435DE3">
          <w:rPr>
            <w:rFonts w:eastAsia="Times New Roman"/>
            <w:sz w:val="24"/>
            <w:szCs w:val="24"/>
          </w:rPr>
          <w:t>Платежное поручение (Форма 0401060)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88" w:history="1">
        <w:r w:rsidR="00406D5E" w:rsidRPr="00BA7691">
          <w:rPr>
            <w:rFonts w:eastAsia="Times New Roman"/>
            <w:sz w:val="24"/>
            <w:szCs w:val="24"/>
          </w:rPr>
          <w:t>Инкассовое поручение (Форма 0401071</w:t>
        </w:r>
        <w:r w:rsidR="00406D5E" w:rsidRPr="00435DE3">
          <w:rPr>
            <w:rFonts w:eastAsia="Times New Roman"/>
            <w:sz w:val="24"/>
            <w:szCs w:val="24"/>
            <w:u w:val="single"/>
          </w:rPr>
          <w:t>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hyperlink r:id="rId89" w:history="1">
        <w:r w:rsidR="00406D5E" w:rsidRPr="00435DE3">
          <w:rPr>
            <w:rFonts w:eastAsia="Times New Roman"/>
            <w:sz w:val="24"/>
            <w:szCs w:val="24"/>
          </w:rPr>
          <w:t>Платежное требование (Форма 0401061)</w:t>
        </w:r>
      </w:hyperlink>
    </w:p>
    <w:p w:rsidR="00406D5E" w:rsidRPr="00435DE3" w:rsidRDefault="00632E21" w:rsidP="00406D5E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hyperlink r:id="rId90" w:history="1">
        <w:r w:rsidR="00406D5E" w:rsidRPr="00435DE3">
          <w:rPr>
            <w:rFonts w:eastAsia="Times New Roman"/>
            <w:sz w:val="24"/>
            <w:szCs w:val="24"/>
          </w:rPr>
          <w:t>Платежный ордер (Форма 0401066)</w:t>
        </w:r>
      </w:hyperlink>
    </w:p>
    <w:p w:rsidR="00F61B6D" w:rsidRDefault="00F61B6D" w:rsidP="000E3D33">
      <w:pPr>
        <w:shd w:val="clear" w:color="auto" w:fill="FFFFFF"/>
        <w:tabs>
          <w:tab w:val="left" w:pos="221"/>
        </w:tabs>
        <w:spacing w:before="494"/>
        <w:ind w:left="5"/>
      </w:pPr>
    </w:p>
    <w:p w:rsidR="00311EC7" w:rsidRDefault="00311EC7" w:rsidP="000E3D33">
      <w:pPr>
        <w:shd w:val="clear" w:color="auto" w:fill="FFFFFF"/>
        <w:tabs>
          <w:tab w:val="left" w:pos="221"/>
        </w:tabs>
        <w:spacing w:before="494"/>
        <w:ind w:left="5"/>
      </w:pPr>
    </w:p>
    <w:p w:rsidR="00311EC7" w:rsidRDefault="00311EC7" w:rsidP="000E3D33">
      <w:pPr>
        <w:shd w:val="clear" w:color="auto" w:fill="FFFFFF"/>
        <w:tabs>
          <w:tab w:val="left" w:pos="221"/>
        </w:tabs>
        <w:spacing w:before="494"/>
        <w:ind w:left="5"/>
      </w:pPr>
    </w:p>
    <w:p w:rsidR="00311EC7" w:rsidRDefault="00311EC7" w:rsidP="000E3D33">
      <w:pPr>
        <w:shd w:val="clear" w:color="auto" w:fill="FFFFFF"/>
        <w:tabs>
          <w:tab w:val="left" w:pos="221"/>
        </w:tabs>
        <w:spacing w:before="494"/>
        <w:ind w:left="5"/>
      </w:pPr>
    </w:p>
    <w:p w:rsidR="00311EC7" w:rsidRDefault="00311EC7" w:rsidP="000E3D33">
      <w:pPr>
        <w:shd w:val="clear" w:color="auto" w:fill="FFFFFF"/>
        <w:tabs>
          <w:tab w:val="left" w:pos="221"/>
        </w:tabs>
        <w:spacing w:before="494"/>
        <w:ind w:left="5"/>
      </w:pPr>
    </w:p>
    <w:p w:rsidR="00311EC7" w:rsidRDefault="00311EC7" w:rsidP="000E3D33">
      <w:pPr>
        <w:shd w:val="clear" w:color="auto" w:fill="FFFFFF"/>
        <w:tabs>
          <w:tab w:val="left" w:pos="221"/>
        </w:tabs>
        <w:spacing w:before="494"/>
        <w:ind w:left="5"/>
      </w:pPr>
    </w:p>
    <w:sectPr w:rsidR="00311EC7" w:rsidSect="00AF6DCF">
      <w:type w:val="continuous"/>
      <w:pgSz w:w="11909" w:h="16834"/>
      <w:pgMar w:top="284" w:right="710" w:bottom="720" w:left="11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BCE3BA"/>
    <w:lvl w:ilvl="0">
      <w:numFmt w:val="bullet"/>
      <w:lvlText w:val="*"/>
      <w:lvlJc w:val="left"/>
    </w:lvl>
  </w:abstractNum>
  <w:abstractNum w:abstractNumId="1">
    <w:nsid w:val="02007BBA"/>
    <w:multiLevelType w:val="multilevel"/>
    <w:tmpl w:val="AF92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94289"/>
    <w:multiLevelType w:val="singleLevel"/>
    <w:tmpl w:val="A4E2DAAE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19B973DF"/>
    <w:multiLevelType w:val="multilevel"/>
    <w:tmpl w:val="F7EE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47BE0"/>
    <w:multiLevelType w:val="multilevel"/>
    <w:tmpl w:val="172A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3863B1"/>
    <w:multiLevelType w:val="multilevel"/>
    <w:tmpl w:val="B850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33E9A"/>
    <w:multiLevelType w:val="hybridMultilevel"/>
    <w:tmpl w:val="5B509F7E"/>
    <w:lvl w:ilvl="0" w:tplc="53BCE3BA">
      <w:start w:val="65535"/>
      <w:numFmt w:val="bullet"/>
      <w:lvlText w:val="•"/>
      <w:lvlJc w:val="left"/>
      <w:pPr>
        <w:ind w:left="16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>
    <w:nsid w:val="460E3815"/>
    <w:multiLevelType w:val="multilevel"/>
    <w:tmpl w:val="7D6A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424166"/>
    <w:multiLevelType w:val="multilevel"/>
    <w:tmpl w:val="4D52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540F3"/>
    <w:multiLevelType w:val="hybridMultilevel"/>
    <w:tmpl w:val="07468594"/>
    <w:lvl w:ilvl="0" w:tplc="754E8F62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703A9"/>
    <w:multiLevelType w:val="multilevel"/>
    <w:tmpl w:val="2E1A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064704"/>
    <w:multiLevelType w:val="multilevel"/>
    <w:tmpl w:val="397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6D440C"/>
    <w:multiLevelType w:val="singleLevel"/>
    <w:tmpl w:val="8DD21C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74581ABF"/>
    <w:multiLevelType w:val="multilevel"/>
    <w:tmpl w:val="A614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9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B9"/>
    <w:rsid w:val="000E3D33"/>
    <w:rsid w:val="002C1A2C"/>
    <w:rsid w:val="00311EC7"/>
    <w:rsid w:val="004011C5"/>
    <w:rsid w:val="00406D5E"/>
    <w:rsid w:val="00435DE3"/>
    <w:rsid w:val="00632E21"/>
    <w:rsid w:val="006F6740"/>
    <w:rsid w:val="009645B9"/>
    <w:rsid w:val="00A27DFE"/>
    <w:rsid w:val="00AF6DCF"/>
    <w:rsid w:val="00BA7691"/>
    <w:rsid w:val="00C0327A"/>
    <w:rsid w:val="00C932EC"/>
    <w:rsid w:val="00EF2EF0"/>
    <w:rsid w:val="00EF33DF"/>
    <w:rsid w:val="00F61B6D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11EC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1EC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7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7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E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06D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11E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311EC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-center">
    <w:name w:val="btn-center"/>
    <w:basedOn w:val="a0"/>
    <w:rsid w:val="00311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11EC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1EC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7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7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E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06D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11E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311EC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-center">
    <w:name w:val="btn-center"/>
    <w:basedOn w:val="a0"/>
    <w:rsid w:val="0031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7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58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9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69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6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3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4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58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7921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2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0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165363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8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15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0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1304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1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7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7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6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9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76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2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3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8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59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65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0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286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56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2449/589abee6cbec8da7389142e41793262ffc78f0d9/" TargetMode="External"/><Relationship Id="rId18" Type="http://schemas.openxmlformats.org/officeDocument/2006/relationships/hyperlink" Target="http://www.consultant.ru/document/cons_doc_LAW_32449/1c74a079c75483cb7d1701f659f0f8f565ef7192/" TargetMode="External"/><Relationship Id="rId26" Type="http://schemas.openxmlformats.org/officeDocument/2006/relationships/hyperlink" Target="http://www.consultant.ru/document/cons_doc_LAW_32449/91172c3af666506d2f7ae948a8a4afeb55c0c492/" TargetMode="External"/><Relationship Id="rId39" Type="http://schemas.openxmlformats.org/officeDocument/2006/relationships/hyperlink" Target="http://www.consultant.ru/document/cons_doc_LAW_32449/ca85fcdeeca36c22e340207d4a8e55fe9ce62dd9/" TargetMode="External"/><Relationship Id="rId21" Type="http://schemas.openxmlformats.org/officeDocument/2006/relationships/hyperlink" Target="http://www.consultant.ru/document/cons_doc_LAW_32449/a29343b0b3674294db9531f9e3ab8ef6c55ea474/" TargetMode="External"/><Relationship Id="rId34" Type="http://schemas.openxmlformats.org/officeDocument/2006/relationships/hyperlink" Target="http://www.consultant.ru/document/cons_doc_LAW_32449/9b1e58bbb8abdfd0578bf0eb5ffe35a85ecb1933/" TargetMode="External"/><Relationship Id="rId42" Type="http://schemas.openxmlformats.org/officeDocument/2006/relationships/hyperlink" Target="http://www.consultant.ru/document/cons_doc_LAW_32449/b5cd57d0d92e2e3450783ed65647258fd99d373d/" TargetMode="External"/><Relationship Id="rId47" Type="http://schemas.openxmlformats.org/officeDocument/2006/relationships/hyperlink" Target="http://www.consultant.ru/document/cons_doc_LAW_32449/eec084fb0980929f02848585d4631750650fcb60/" TargetMode="External"/><Relationship Id="rId50" Type="http://schemas.openxmlformats.org/officeDocument/2006/relationships/hyperlink" Target="http://www.consultant.ru/document/cons_doc_LAW_32449/e54ceffb35be7be8a181d8ef053e2834f177e045/" TargetMode="External"/><Relationship Id="rId55" Type="http://schemas.openxmlformats.org/officeDocument/2006/relationships/hyperlink" Target="http://www.consultant.ru/document/cons_doc_LAW_32449/435df3742ee5350d4e394a45d8c861174f4dd00a/" TargetMode="External"/><Relationship Id="rId63" Type="http://schemas.openxmlformats.org/officeDocument/2006/relationships/hyperlink" Target="http://www.consultant.ru/document/cons_doc_LAW_32449/2351036d33c729ebd9bf9779f6e03dc9a3a22e96/" TargetMode="External"/><Relationship Id="rId68" Type="http://schemas.openxmlformats.org/officeDocument/2006/relationships/hyperlink" Target="http://www.consultant.ru/document/cons_doc_LAW_32449/b14bc3eb03e618ae38a986dd0015bc5c3e6c4c47/" TargetMode="External"/><Relationship Id="rId76" Type="http://schemas.openxmlformats.org/officeDocument/2006/relationships/hyperlink" Target="http://www.consultant.ru/document/cons_doc_LAW_32449/4795cfa0318706ec508cb67fb64261718e39bb06/" TargetMode="External"/><Relationship Id="rId84" Type="http://schemas.openxmlformats.org/officeDocument/2006/relationships/hyperlink" Target="http://www.consultant.ru/document/cons_doc_LAW_32449/817a1ddf7b733a5fba2b2c675b0160fc764ebeec/" TargetMode="External"/><Relationship Id="rId89" Type="http://schemas.openxmlformats.org/officeDocument/2006/relationships/hyperlink" Target="http://www.consultant.ru/document/cons_doc_LAW_32449/97daf09f978ad74fe008b22f394f77fffb6a7398/" TargetMode="External"/><Relationship Id="rId7" Type="http://schemas.openxmlformats.org/officeDocument/2006/relationships/hyperlink" Target="http://www.consultant.ru/document/cons_doc_LAW_32449/f4bc0da02458d0d02a71c81391c584a16d3cee60/" TargetMode="External"/><Relationship Id="rId71" Type="http://schemas.openxmlformats.org/officeDocument/2006/relationships/hyperlink" Target="http://www.consultant.ru/document/cons_doc_LAW_32449/01f680a86b24b763d86c84897d1408dc80cb7c58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449/302514e64de77a98e2519e6c2219cb50e8f3a2c3/" TargetMode="External"/><Relationship Id="rId29" Type="http://schemas.openxmlformats.org/officeDocument/2006/relationships/hyperlink" Target="http://www.consultant.ru/document/cons_doc_LAW_32449/cf02e7d9f02103627c850ee412c61f4eeda1b614/" TargetMode="External"/><Relationship Id="rId11" Type="http://schemas.openxmlformats.org/officeDocument/2006/relationships/hyperlink" Target="http://www.consultant.ru/document/cons_doc_LAW_32449/1d769d91ace06658134e81c925cc070bc3e63147/" TargetMode="External"/><Relationship Id="rId24" Type="http://schemas.openxmlformats.org/officeDocument/2006/relationships/hyperlink" Target="http://www.consultant.ru/document/cons_doc_LAW_32449/00bff1b3ec7e6ed3e498eff6d58cf724e6939b5c/" TargetMode="External"/><Relationship Id="rId32" Type="http://schemas.openxmlformats.org/officeDocument/2006/relationships/hyperlink" Target="http://www.consultant.ru/document/cons_doc_LAW_32449/f86ee60321257a44cbc43e7c4f1fb57a1388fe54/" TargetMode="External"/><Relationship Id="rId37" Type="http://schemas.openxmlformats.org/officeDocument/2006/relationships/hyperlink" Target="http://www.consultant.ru/document/cons_doc_LAW_32449/4c027573cb50a725fb411586c15aa2af59ce525d/" TargetMode="External"/><Relationship Id="rId40" Type="http://schemas.openxmlformats.org/officeDocument/2006/relationships/hyperlink" Target="http://www.consultant.ru/document/cons_doc_LAW_32449/54d2f42f88b98ab9f725db2cd0ff0439f2da4b15/" TargetMode="External"/><Relationship Id="rId45" Type="http://schemas.openxmlformats.org/officeDocument/2006/relationships/hyperlink" Target="http://www.consultant.ru/document/cons_doc_LAW_32449/b6fb95d8489d89995fc91578675ed6e6fade247d/" TargetMode="External"/><Relationship Id="rId53" Type="http://schemas.openxmlformats.org/officeDocument/2006/relationships/hyperlink" Target="http://www.consultant.ru/document/cons_doc_LAW_32449/c46f6da630c4154d61ebdfdda3901c76be42abd3/" TargetMode="External"/><Relationship Id="rId58" Type="http://schemas.openxmlformats.org/officeDocument/2006/relationships/hyperlink" Target="http://www.consultant.ru/document/cons_doc_LAW_32449/8e1176a012e15628d909bd884ec9647223948f12/" TargetMode="External"/><Relationship Id="rId66" Type="http://schemas.openxmlformats.org/officeDocument/2006/relationships/hyperlink" Target="http://www.consultant.ru/document/cons_doc_LAW_32449/969811143552b3fa9eee6b12ee326d2cba0059d9/" TargetMode="External"/><Relationship Id="rId74" Type="http://schemas.openxmlformats.org/officeDocument/2006/relationships/hyperlink" Target="http://www.consultant.ru/document/cons_doc_LAW_32449/ba5a4dc2ab8f755c69fede9dca950eda4749bb08/" TargetMode="External"/><Relationship Id="rId79" Type="http://schemas.openxmlformats.org/officeDocument/2006/relationships/hyperlink" Target="http://www.consultant.ru/document/cons_doc_LAW_32449/f2dff94ed6b29ba4a0af970549124150d707e19b/" TargetMode="External"/><Relationship Id="rId87" Type="http://schemas.openxmlformats.org/officeDocument/2006/relationships/hyperlink" Target="http://www.consultant.ru/document/cons_doc_LAW_32449/6f63e20bf8ca001d7abacf60b7b29c8dfd44d261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onsultant.ru/document/cons_doc_LAW_32449/da52f089d1186ff870acfea3043c681c8221eb3d/" TargetMode="External"/><Relationship Id="rId82" Type="http://schemas.openxmlformats.org/officeDocument/2006/relationships/hyperlink" Target="http://www.consultant.ru/document/cons_doc_LAW_32449/ad1359b6ec438c5baa3a1cc8221d0e8148da6552/" TargetMode="External"/><Relationship Id="rId90" Type="http://schemas.openxmlformats.org/officeDocument/2006/relationships/hyperlink" Target="http://www.consultant.ru/document/cons_doc_LAW_32449/e4009a3d82ec8225ef8c3548e6a24479e3fcfecf/" TargetMode="External"/><Relationship Id="rId19" Type="http://schemas.openxmlformats.org/officeDocument/2006/relationships/hyperlink" Target="http://www.consultant.ru/document/cons_doc_LAW_32449/051d6bb24cc61546c679136a117a2ab0ed3140d5/" TargetMode="External"/><Relationship Id="rId14" Type="http://schemas.openxmlformats.org/officeDocument/2006/relationships/hyperlink" Target="http://www.consultant.ru/document/cons_doc_LAW_32449/be2314f5f4ad8f2015bb39246057ca3142738160/" TargetMode="External"/><Relationship Id="rId22" Type="http://schemas.openxmlformats.org/officeDocument/2006/relationships/hyperlink" Target="http://www.consultant.ru/document/cons_doc_LAW_32449/cf413d6a2c74494ffb037c49271e595f292c5832/" TargetMode="External"/><Relationship Id="rId27" Type="http://schemas.openxmlformats.org/officeDocument/2006/relationships/hyperlink" Target="http://www.consultant.ru/document/cons_doc_LAW_32449/5601c9d3f7c50f819e335da219fc8cd42bea06f6/" TargetMode="External"/><Relationship Id="rId30" Type="http://schemas.openxmlformats.org/officeDocument/2006/relationships/hyperlink" Target="http://www.consultant.ru/document/cons_doc_LAW_32449/162892bca581ec2a7b19084a9ac0d00fd83e03f9/" TargetMode="External"/><Relationship Id="rId35" Type="http://schemas.openxmlformats.org/officeDocument/2006/relationships/hyperlink" Target="http://www.consultant.ru/document/cons_doc_LAW_32449/a3e9fcc0246012176024981561f601ca215f5a47/" TargetMode="External"/><Relationship Id="rId43" Type="http://schemas.openxmlformats.org/officeDocument/2006/relationships/hyperlink" Target="http://www.consultant.ru/document/cons_doc_LAW_32449/e20376803d275978fa78b27523c95731fb95a49d/" TargetMode="External"/><Relationship Id="rId48" Type="http://schemas.openxmlformats.org/officeDocument/2006/relationships/hyperlink" Target="http://www.consultant.ru/document/cons_doc_LAW_32449/5556289554ba45655384c40ea28388722ba0f855/" TargetMode="External"/><Relationship Id="rId56" Type="http://schemas.openxmlformats.org/officeDocument/2006/relationships/hyperlink" Target="http://www.consultant.ru/document/cons_doc_LAW_32449/efae7cf65d2c6ab4bddca3269aabae21f332958c/" TargetMode="External"/><Relationship Id="rId64" Type="http://schemas.openxmlformats.org/officeDocument/2006/relationships/hyperlink" Target="http://www.consultant.ru/document/cons_doc_LAW_32449/0a93cd15d117e9e6c8acfe0b44518d163dfba4f4/" TargetMode="External"/><Relationship Id="rId69" Type="http://schemas.openxmlformats.org/officeDocument/2006/relationships/hyperlink" Target="http://www.consultant.ru/document/cons_doc_LAW_32449/0172e0c4edfee9d69602a317bf8616379b31abbf/" TargetMode="External"/><Relationship Id="rId77" Type="http://schemas.openxmlformats.org/officeDocument/2006/relationships/hyperlink" Target="http://www.consultant.ru/document/cons_doc_LAW_32449/521e047781f76bb43cdea8f20790be0b29cbc145/" TargetMode="External"/><Relationship Id="rId8" Type="http://schemas.openxmlformats.org/officeDocument/2006/relationships/hyperlink" Target="http://www.consultant.ru/document/cons_doc_LAW_32449/dd5000631bf852689bbe75af1f18035e5bf70b64/" TargetMode="External"/><Relationship Id="rId51" Type="http://schemas.openxmlformats.org/officeDocument/2006/relationships/hyperlink" Target="http://www.consultant.ru/document/cons_doc_LAW_32449/fe4f218bf1aba7452978ecc35b5b63fa80997dc0/" TargetMode="External"/><Relationship Id="rId72" Type="http://schemas.openxmlformats.org/officeDocument/2006/relationships/hyperlink" Target="http://www.consultant.ru/document/cons_doc_LAW_32449/b952bb73ccbdd0b27d18b9cbb84ac382ce4e940f/" TargetMode="External"/><Relationship Id="rId80" Type="http://schemas.openxmlformats.org/officeDocument/2006/relationships/hyperlink" Target="http://www.consultant.ru/document/cons_doc_LAW_32449/ef8ded5555aba82deb431ca3856f28361e7802f4/" TargetMode="External"/><Relationship Id="rId85" Type="http://schemas.openxmlformats.org/officeDocument/2006/relationships/hyperlink" Target="http://www.consultant.ru/document/cons_doc_LAW_32449/4aa622805c15f2c1587f59ac1eb6fd544eea1c7d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32449/475656413bb15255692173d4bcafa0c473128b36/" TargetMode="External"/><Relationship Id="rId17" Type="http://schemas.openxmlformats.org/officeDocument/2006/relationships/hyperlink" Target="http://www.consultant.ru/document/cons_doc_LAW_32449/449f5931a0098a289cd05e8e0d1ae3e8ecf024ff/" TargetMode="External"/><Relationship Id="rId25" Type="http://schemas.openxmlformats.org/officeDocument/2006/relationships/hyperlink" Target="http://www.consultant.ru/document/cons_doc_LAW_32449/4d51ca8c5b5b82fda245472e781a2245e2b39f0c/" TargetMode="External"/><Relationship Id="rId33" Type="http://schemas.openxmlformats.org/officeDocument/2006/relationships/hyperlink" Target="http://www.consultant.ru/document/cons_doc_LAW_32449/aa92c225f9a322af488c5a0e72c7c2aec061225d/" TargetMode="External"/><Relationship Id="rId38" Type="http://schemas.openxmlformats.org/officeDocument/2006/relationships/hyperlink" Target="http://www.consultant.ru/document/cons_doc_LAW_32449/4684befc3e24b1c3ebbdb963ef4b3b3d23ae153b/" TargetMode="External"/><Relationship Id="rId46" Type="http://schemas.openxmlformats.org/officeDocument/2006/relationships/hyperlink" Target="http://www.consultant.ru/document/cons_doc_LAW_32449/5a84d7e0aacbad88cb12c094a47f7d9af50ea0c6/" TargetMode="External"/><Relationship Id="rId59" Type="http://schemas.openxmlformats.org/officeDocument/2006/relationships/hyperlink" Target="http://www.consultant.ru/document/cons_doc_LAW_32449/fd0d9a7a400a700ea023d3e82563a0319d9d9cf6/" TargetMode="External"/><Relationship Id="rId67" Type="http://schemas.openxmlformats.org/officeDocument/2006/relationships/hyperlink" Target="http://www.consultant.ru/document/cons_doc_LAW_32449/a1099e3aa5ff58f2f005853c8c1cbf5e316fa2cb/" TargetMode="External"/><Relationship Id="rId20" Type="http://schemas.openxmlformats.org/officeDocument/2006/relationships/hyperlink" Target="http://www.consultant.ru/document/cons_doc_LAW_32449/119979f4fcd1a91258d534875c200a839813a29d/" TargetMode="External"/><Relationship Id="rId41" Type="http://schemas.openxmlformats.org/officeDocument/2006/relationships/hyperlink" Target="http://www.consultant.ru/document/cons_doc_LAW_32449/ab56bd17da95ab81f9c5a08734dd4cd0bb958879/" TargetMode="External"/><Relationship Id="rId54" Type="http://schemas.openxmlformats.org/officeDocument/2006/relationships/hyperlink" Target="http://www.consultant.ru/document/cons_doc_LAW_32449/d404cf9532d1e685797ef5961d96fded21a421a2/" TargetMode="External"/><Relationship Id="rId62" Type="http://schemas.openxmlformats.org/officeDocument/2006/relationships/hyperlink" Target="http://www.consultant.ru/document/cons_doc_LAW_32449/720c7861b37617161cdeddc995a8970f9de507e2/" TargetMode="External"/><Relationship Id="rId70" Type="http://schemas.openxmlformats.org/officeDocument/2006/relationships/hyperlink" Target="http://www.consultant.ru/document/cons_doc_LAW_32449/8963b18148aac98e4555a519f39b80e142bca2b9/" TargetMode="External"/><Relationship Id="rId75" Type="http://schemas.openxmlformats.org/officeDocument/2006/relationships/hyperlink" Target="http://www.consultant.ru/document/cons_doc_LAW_32449/ef2e20a9909417c2727827e9465b88a4383a7a15/" TargetMode="External"/><Relationship Id="rId83" Type="http://schemas.openxmlformats.org/officeDocument/2006/relationships/hyperlink" Target="http://www.consultant.ru/document/cons_doc_LAW_32449/9b368c9e5f639644bc126f964b832abee8ee435d/" TargetMode="External"/><Relationship Id="rId88" Type="http://schemas.openxmlformats.org/officeDocument/2006/relationships/hyperlink" Target="http://www.consultant.ru/document/cons_doc_LAW_32449/d9c67e7523459b77961d540dd85fa066a201af6d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449/a57d49665871c4b4ee4bcfc55c26af21122aafa7/" TargetMode="External"/><Relationship Id="rId23" Type="http://schemas.openxmlformats.org/officeDocument/2006/relationships/hyperlink" Target="http://www.consultant.ru/document/cons_doc_LAW_32449/d12530166086eabae9e6520a1c71a8ec9999fc2e/" TargetMode="External"/><Relationship Id="rId28" Type="http://schemas.openxmlformats.org/officeDocument/2006/relationships/hyperlink" Target="http://www.consultant.ru/document/cons_doc_LAW_32449/e532503d7eb9a8f40ff04ee61de68851228ba6c8/" TargetMode="External"/><Relationship Id="rId36" Type="http://schemas.openxmlformats.org/officeDocument/2006/relationships/hyperlink" Target="http://www.consultant.ru/document/cons_doc_LAW_32449/b85f2fa3087459e96cf381bea1cf6d16b83f27a6/" TargetMode="External"/><Relationship Id="rId49" Type="http://schemas.openxmlformats.org/officeDocument/2006/relationships/hyperlink" Target="http://www.consultant.ru/document/cons_doc_LAW_32449/7a6c8796c0f218c28d20ae6243483781a4410a80/" TargetMode="External"/><Relationship Id="rId57" Type="http://schemas.openxmlformats.org/officeDocument/2006/relationships/hyperlink" Target="http://www.consultant.ru/document/cons_doc_LAW_32449/e0929c6570687775afb5f4745bb09b4f18dcc3ad/" TargetMode="External"/><Relationship Id="rId10" Type="http://schemas.openxmlformats.org/officeDocument/2006/relationships/hyperlink" Target="http://www.consultant.ru/document/cons_doc_LAW_32449/e4c933c819e96373e5f53784ab89c5b8944746cd/" TargetMode="External"/><Relationship Id="rId31" Type="http://schemas.openxmlformats.org/officeDocument/2006/relationships/hyperlink" Target="http://www.consultant.ru/document/cons_doc_LAW_32449/8d744df81311b612d7eb630df68b83eb6d005bd5/" TargetMode="External"/><Relationship Id="rId44" Type="http://schemas.openxmlformats.org/officeDocument/2006/relationships/hyperlink" Target="http://www.consultant.ru/document/cons_doc_LAW_32449/37ee32cc9a95381f6dc8a34039afbbe815a9cf92/" TargetMode="External"/><Relationship Id="rId52" Type="http://schemas.openxmlformats.org/officeDocument/2006/relationships/hyperlink" Target="http://www.consultant.ru/document/cons_doc_LAW_32449/eecdc68a5aafd59192ba30d94a4e4406e6ef9b3e/" TargetMode="External"/><Relationship Id="rId60" Type="http://schemas.openxmlformats.org/officeDocument/2006/relationships/hyperlink" Target="http://www.consultant.ru/document/cons_doc_LAW_32449/fce558494621a51b315b4b3be3ca8021ae0d5749/" TargetMode="External"/><Relationship Id="rId65" Type="http://schemas.openxmlformats.org/officeDocument/2006/relationships/hyperlink" Target="http://www.consultant.ru/document/cons_doc_LAW_32449/ba9ec1601a9b1329bb0c7cf2ae933fc35c39cabf/" TargetMode="External"/><Relationship Id="rId73" Type="http://schemas.openxmlformats.org/officeDocument/2006/relationships/hyperlink" Target="http://www.consultant.ru/document/cons_doc_LAW_32449/0732d208b861f5598a24ec4d0e517b73dafa6b78/" TargetMode="External"/><Relationship Id="rId78" Type="http://schemas.openxmlformats.org/officeDocument/2006/relationships/hyperlink" Target="http://www.consultant.ru/document/cons_doc_LAW_32449/572597a98fe07abd7fdffd1710f0cc51c109eb9a/" TargetMode="External"/><Relationship Id="rId81" Type="http://schemas.openxmlformats.org/officeDocument/2006/relationships/hyperlink" Target="http://www.consultant.ru/document/cons_doc_LAW_32449/ef41dba97b103d1c55a35698947943978e7af419/" TargetMode="External"/><Relationship Id="rId86" Type="http://schemas.openxmlformats.org/officeDocument/2006/relationships/hyperlink" Target="http://www.consultant.ru/document/cons_doc_LAW_32449/03a3620651a25deda418f7bda5d59fb960eb80a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449/f6e28f1c2777ce10b76172cdfb12247c7ed1b8f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614C-A068-42DA-B079-817F4782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16330</Characters>
  <Application>Microsoft Office Word</Application>
  <DocSecurity>0</DocSecurity>
  <Lines>136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Galina</cp:lastModifiedBy>
  <cp:revision>2</cp:revision>
  <cp:lastPrinted>2019-01-22T07:17:00Z</cp:lastPrinted>
  <dcterms:created xsi:type="dcterms:W3CDTF">2020-08-12T08:07:00Z</dcterms:created>
  <dcterms:modified xsi:type="dcterms:W3CDTF">2020-08-12T08:07:00Z</dcterms:modified>
</cp:coreProperties>
</file>